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6AAC4" w14:textId="77777777" w:rsidR="00C04965" w:rsidRPr="00C04965" w:rsidRDefault="00C04965" w:rsidP="00C2284E">
      <w:pPr>
        <w:pStyle w:val="Rubrik1"/>
        <w:rPr>
          <w:rFonts w:cstheme="majorHAnsi"/>
          <w:sz w:val="36"/>
        </w:rPr>
      </w:pPr>
      <w:r w:rsidRPr="00C04965">
        <w:rPr>
          <w:rFonts w:cstheme="majorHAnsi"/>
          <w:sz w:val="36"/>
        </w:rPr>
        <w:t>Faktorplan 7 faktorer</w:t>
      </w:r>
    </w:p>
    <w:p w14:paraId="6D10408B" w14:textId="51ECD7DD" w:rsidR="00412F38" w:rsidRPr="00C04965" w:rsidRDefault="00412F38" w:rsidP="00C2284E">
      <w:pPr>
        <w:pStyle w:val="Rubrik1"/>
        <w:rPr>
          <w:rFonts w:cstheme="majorHAnsi"/>
        </w:rPr>
      </w:pPr>
      <w:r w:rsidRPr="00C04965">
        <w:rPr>
          <w:rFonts w:cstheme="majorHAnsi"/>
        </w:rPr>
        <w:t xml:space="preserve">Faktor 1 – </w:t>
      </w:r>
      <w:r w:rsidR="00E0690C" w:rsidRPr="00C04965">
        <w:rPr>
          <w:rFonts w:cstheme="majorHAnsi"/>
        </w:rPr>
        <w:t>Svårighetsgrad i arbetet</w:t>
      </w:r>
      <w:r w:rsidRPr="00C04965">
        <w:rPr>
          <w:rFonts w:cstheme="majorHAnsi"/>
        </w:rPr>
        <w:t xml:space="preserve"> (</w:t>
      </w:r>
      <w:r w:rsidR="00FD53B1" w:rsidRPr="00C04965">
        <w:rPr>
          <w:rFonts w:cstheme="majorHAnsi"/>
        </w:rPr>
        <w:t>25</w:t>
      </w:r>
      <w:r w:rsidRPr="00C04965">
        <w:rPr>
          <w:rFonts w:cstheme="majorHAnsi"/>
        </w:rPr>
        <w:t>%)</w:t>
      </w:r>
    </w:p>
    <w:p w14:paraId="76E462FC" w14:textId="77777777" w:rsidR="002F340C" w:rsidRPr="00C04965" w:rsidRDefault="002F340C" w:rsidP="00C2284E">
      <w:pPr>
        <w:rPr>
          <w:rFonts w:asciiTheme="majorHAnsi" w:hAnsiTheme="majorHAnsi" w:cstheme="majorHAnsi"/>
          <w:b/>
          <w:color w:val="000000" w:themeColor="text1"/>
          <w:sz w:val="22"/>
          <w:szCs w:val="22"/>
        </w:rPr>
      </w:pPr>
    </w:p>
    <w:p w14:paraId="23890291" w14:textId="1965F13D" w:rsidR="00412F38" w:rsidRPr="00C04965" w:rsidRDefault="00412F38" w:rsidP="00C2284E">
      <w:pPr>
        <w:rPr>
          <w:rFonts w:asciiTheme="majorHAnsi" w:hAnsiTheme="majorHAnsi" w:cstheme="majorHAnsi"/>
          <w:color w:val="000000" w:themeColor="text1"/>
          <w:sz w:val="22"/>
          <w:szCs w:val="22"/>
        </w:rPr>
      </w:pPr>
      <w:r w:rsidRPr="00C04965">
        <w:rPr>
          <w:rFonts w:asciiTheme="majorHAnsi" w:hAnsiTheme="majorHAnsi" w:cstheme="majorHAnsi"/>
          <w:b/>
          <w:color w:val="000000" w:themeColor="text1"/>
          <w:sz w:val="22"/>
          <w:szCs w:val="22"/>
        </w:rPr>
        <w:t>Sammanfattning:</w:t>
      </w:r>
    </w:p>
    <w:p w14:paraId="22BDBAC0" w14:textId="2D12ADF5" w:rsidR="00412F38" w:rsidRPr="00C04965" w:rsidRDefault="00917DCB" w:rsidP="00C2284E">
      <w:pPr>
        <w:rPr>
          <w:rFonts w:asciiTheme="majorHAnsi" w:hAnsiTheme="majorHAnsi" w:cstheme="majorHAnsi"/>
          <w:sz w:val="22"/>
          <w:szCs w:val="22"/>
        </w:rPr>
      </w:pPr>
      <w:r w:rsidRPr="00C04965">
        <w:rPr>
          <w:rFonts w:asciiTheme="majorHAnsi" w:hAnsiTheme="majorHAnsi" w:cstheme="majorHAnsi"/>
          <w:sz w:val="22"/>
          <w:szCs w:val="22"/>
        </w:rPr>
        <w:t>Faktorn bedömer de krav på teoretiska kunskaper och arbetslivsrelaterad erfarenhet som krävs för att kunna utföra uppdraget självgående och med tillfredsställande kvalité. Alla nyanställda omfattas av introduktion och viss handledning vilket alltid måste beaktas i bedömningen.</w:t>
      </w:r>
    </w:p>
    <w:p w14:paraId="40A860ED" w14:textId="77777777" w:rsidR="00917DCB" w:rsidRPr="00C04965" w:rsidRDefault="00917DCB" w:rsidP="00C2284E">
      <w:pPr>
        <w:rPr>
          <w:rFonts w:asciiTheme="majorHAnsi" w:hAnsiTheme="majorHAnsi" w:cstheme="majorHAnsi"/>
          <w:color w:val="000000" w:themeColor="text1"/>
          <w:sz w:val="22"/>
          <w:szCs w:val="22"/>
        </w:rPr>
      </w:pPr>
    </w:p>
    <w:p w14:paraId="63B213EA" w14:textId="77777777"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Nyckelord:</w:t>
      </w:r>
    </w:p>
    <w:p w14:paraId="509D18F5" w14:textId="77777777" w:rsidR="00D971A4" w:rsidRPr="00C04965" w:rsidRDefault="00D971A4" w:rsidP="00D971A4">
      <w:pPr>
        <w:rPr>
          <w:rFonts w:asciiTheme="majorHAnsi" w:hAnsiTheme="majorHAnsi" w:cstheme="majorHAnsi"/>
          <w:sz w:val="22"/>
          <w:szCs w:val="22"/>
        </w:rPr>
      </w:pPr>
      <w:r w:rsidRPr="00C04965">
        <w:rPr>
          <w:rFonts w:asciiTheme="majorHAnsi" w:hAnsiTheme="majorHAnsi" w:cstheme="majorHAnsi"/>
          <w:sz w:val="22"/>
          <w:szCs w:val="22"/>
        </w:rPr>
        <w:t>Teoretiska adekvata utbildningskrav, kunskapskrav samt relevant erfarenhet</w:t>
      </w:r>
    </w:p>
    <w:p w14:paraId="35D34971" w14:textId="77777777" w:rsidR="00D971A4" w:rsidRPr="00C04965" w:rsidRDefault="00D971A4" w:rsidP="00D971A4">
      <w:pPr>
        <w:rPr>
          <w:rFonts w:asciiTheme="majorHAnsi" w:hAnsiTheme="majorHAnsi" w:cstheme="majorHAnsi"/>
          <w:sz w:val="22"/>
          <w:szCs w:val="22"/>
        </w:rPr>
      </w:pPr>
    </w:p>
    <w:p w14:paraId="58CF1B41" w14:textId="77777777"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1C5565DB" w14:textId="77777777" w:rsidR="00412F38" w:rsidRPr="00C04965" w:rsidRDefault="00412F38" w:rsidP="00C2284E">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133142DA" w14:textId="77777777" w:rsidR="00412F38" w:rsidRPr="00C04965" w:rsidRDefault="00412F38" w:rsidP="00C2284E">
      <w:pPr>
        <w:pStyle w:val="Liststycke"/>
        <w:ind w:left="0"/>
        <w:rPr>
          <w:rFonts w:asciiTheme="majorHAnsi" w:hAnsiTheme="majorHAnsi" w:cstheme="majorHAnsi"/>
          <w:color w:val="000000" w:themeColor="text1"/>
          <w:szCs w:val="22"/>
          <w:lang w:val="sv-SE"/>
        </w:rPr>
      </w:pPr>
    </w:p>
    <w:p w14:paraId="63DE52D3" w14:textId="77777777" w:rsidR="00412F38" w:rsidRPr="00C04965" w:rsidRDefault="00412F38" w:rsidP="00C2284E">
      <w:pPr>
        <w:pStyle w:val="Liststycke"/>
        <w:ind w:left="0"/>
        <w:rPr>
          <w:rFonts w:asciiTheme="majorHAnsi" w:hAnsiTheme="majorHAnsi" w:cstheme="majorHAnsi"/>
          <w:color w:val="000000" w:themeColor="text1"/>
          <w:szCs w:val="22"/>
          <w:lang w:val="sv-SE"/>
        </w:rPr>
      </w:pPr>
    </w:p>
    <w:p w14:paraId="631C5A3E" w14:textId="05090DD3" w:rsidR="00412F38" w:rsidRPr="00C04965" w:rsidRDefault="00412F38" w:rsidP="00C2284E">
      <w:pPr>
        <w:pStyle w:val="Liststycke"/>
        <w:ind w:left="1276" w:hanging="1276"/>
        <w:rPr>
          <w:rFonts w:asciiTheme="majorHAnsi" w:hAnsiTheme="majorHAnsi" w:cstheme="majorHAnsi"/>
          <w:color w:val="000000" w:themeColor="text1"/>
          <w:szCs w:val="22"/>
          <w:lang w:val="sv-SE"/>
        </w:rPr>
      </w:pPr>
      <w:r w:rsidRPr="00C04965">
        <w:rPr>
          <w:rFonts w:asciiTheme="majorHAnsi" w:hAnsiTheme="majorHAnsi" w:cstheme="majorHAnsi"/>
          <w:i/>
          <w:color w:val="000000" w:themeColor="text1"/>
          <w:szCs w:val="22"/>
          <w:lang w:val="sv-SE"/>
        </w:rPr>
        <w:t>Nivå 1</w:t>
      </w:r>
      <w:r w:rsidRPr="00C04965">
        <w:rPr>
          <w:rFonts w:asciiTheme="majorHAnsi" w:hAnsiTheme="majorHAnsi" w:cstheme="majorHAnsi"/>
          <w:color w:val="000000" w:themeColor="text1"/>
          <w:szCs w:val="22"/>
          <w:lang w:val="sv-SE"/>
        </w:rPr>
        <w:tab/>
      </w:r>
      <w:r w:rsidR="00D971A4" w:rsidRPr="00C04965">
        <w:rPr>
          <w:rFonts w:asciiTheme="majorHAnsi" w:hAnsiTheme="majorHAnsi" w:cstheme="majorHAnsi"/>
          <w:szCs w:val="22"/>
          <w:lang w:val="sv-SE"/>
        </w:rPr>
        <w:t>Begränsade krav på teoretisk utbildning eller relevant arbetslivserfarenhet.</w:t>
      </w:r>
    </w:p>
    <w:p w14:paraId="51BEE473" w14:textId="77777777" w:rsidR="00412F38" w:rsidRPr="00C04965" w:rsidRDefault="00412F38" w:rsidP="00C2284E">
      <w:pPr>
        <w:ind w:left="1276" w:hanging="1276"/>
        <w:rPr>
          <w:rFonts w:asciiTheme="majorHAnsi" w:hAnsiTheme="majorHAnsi" w:cstheme="majorHAnsi"/>
          <w:color w:val="000000" w:themeColor="text1"/>
          <w:sz w:val="22"/>
          <w:szCs w:val="22"/>
        </w:rPr>
      </w:pPr>
    </w:p>
    <w:p w14:paraId="234EE725" w14:textId="1844EBCD" w:rsidR="00412F38" w:rsidRPr="00C04965" w:rsidRDefault="00412F38" w:rsidP="00C2284E">
      <w:pPr>
        <w:pStyle w:val="Liststycke"/>
        <w:ind w:left="1276" w:hanging="1276"/>
        <w:rPr>
          <w:rFonts w:asciiTheme="majorHAnsi" w:hAnsiTheme="majorHAnsi" w:cstheme="majorHAnsi"/>
          <w:color w:val="000000" w:themeColor="text1"/>
          <w:szCs w:val="22"/>
          <w:lang w:val="sv-SE"/>
        </w:rPr>
      </w:pPr>
      <w:r w:rsidRPr="00C04965">
        <w:rPr>
          <w:rFonts w:asciiTheme="majorHAnsi" w:hAnsiTheme="majorHAnsi" w:cstheme="majorHAnsi"/>
          <w:i/>
          <w:color w:val="000000" w:themeColor="text1"/>
          <w:szCs w:val="22"/>
          <w:lang w:val="sv-SE"/>
        </w:rPr>
        <w:t>Nivå 2</w:t>
      </w:r>
      <w:r w:rsidRPr="00C04965">
        <w:rPr>
          <w:rFonts w:asciiTheme="majorHAnsi" w:hAnsiTheme="majorHAnsi" w:cstheme="majorHAnsi"/>
          <w:color w:val="000000" w:themeColor="text1"/>
          <w:szCs w:val="22"/>
          <w:lang w:val="sv-SE"/>
        </w:rPr>
        <w:tab/>
      </w:r>
      <w:r w:rsidR="00D971A4" w:rsidRPr="00C04965">
        <w:rPr>
          <w:rFonts w:asciiTheme="majorHAnsi" w:hAnsiTheme="majorHAnsi" w:cstheme="majorHAnsi"/>
          <w:szCs w:val="22"/>
          <w:lang w:val="sv-SE"/>
        </w:rPr>
        <w:t>Krav på teoretisk utbildning och/eller krav på relevant arbetslivserfarenhet.</w:t>
      </w:r>
    </w:p>
    <w:p w14:paraId="25064857" w14:textId="77777777" w:rsidR="00412F38" w:rsidRPr="00C04965" w:rsidRDefault="00412F38" w:rsidP="00C2284E">
      <w:pPr>
        <w:pStyle w:val="Liststycke"/>
        <w:ind w:left="1276" w:hanging="1276"/>
        <w:rPr>
          <w:rFonts w:asciiTheme="majorHAnsi" w:hAnsiTheme="majorHAnsi" w:cstheme="majorHAnsi"/>
          <w:i/>
          <w:color w:val="000000" w:themeColor="text1"/>
          <w:szCs w:val="22"/>
          <w:lang w:val="sv-SE"/>
        </w:rPr>
      </w:pPr>
    </w:p>
    <w:p w14:paraId="7D11F989" w14:textId="3BB065D3" w:rsidR="00412F38" w:rsidRPr="00C04965" w:rsidRDefault="00412F38" w:rsidP="00C2284E">
      <w:pPr>
        <w:pStyle w:val="Liststycke"/>
        <w:ind w:left="1276" w:hanging="1276"/>
        <w:rPr>
          <w:rFonts w:asciiTheme="majorHAnsi" w:hAnsiTheme="majorHAnsi" w:cstheme="majorHAnsi"/>
          <w:i/>
          <w:color w:val="000000" w:themeColor="text1"/>
          <w:szCs w:val="22"/>
          <w:lang w:val="sv-SE"/>
        </w:rPr>
      </w:pPr>
      <w:r w:rsidRPr="00C04965">
        <w:rPr>
          <w:rFonts w:asciiTheme="majorHAnsi" w:hAnsiTheme="majorHAnsi" w:cstheme="majorHAnsi"/>
          <w:i/>
          <w:color w:val="000000" w:themeColor="text1"/>
          <w:szCs w:val="22"/>
          <w:lang w:val="sv-SE"/>
        </w:rPr>
        <w:t>Nivå 3</w:t>
      </w:r>
      <w:r w:rsidRPr="00C04965">
        <w:rPr>
          <w:rFonts w:asciiTheme="majorHAnsi" w:hAnsiTheme="majorHAnsi" w:cstheme="majorHAnsi"/>
          <w:color w:val="000000" w:themeColor="text1"/>
          <w:szCs w:val="22"/>
          <w:lang w:val="sv-SE"/>
        </w:rPr>
        <w:tab/>
      </w:r>
      <w:r w:rsidR="00D971A4" w:rsidRPr="00C04965">
        <w:rPr>
          <w:rFonts w:asciiTheme="majorHAnsi" w:hAnsiTheme="majorHAnsi" w:cstheme="majorHAnsi"/>
          <w:szCs w:val="22"/>
          <w:lang w:val="sv-SE"/>
        </w:rPr>
        <w:t xml:space="preserve">Krav på relevant eftergymnasial utbildning eller motsvarande kunskaper t.ex. </w:t>
      </w:r>
      <w:proofErr w:type="spellStart"/>
      <w:r w:rsidR="00D971A4" w:rsidRPr="00C04965">
        <w:rPr>
          <w:rFonts w:asciiTheme="majorHAnsi" w:hAnsiTheme="majorHAnsi" w:cstheme="majorHAnsi"/>
          <w:szCs w:val="22"/>
          <w:lang w:val="sv-SE"/>
        </w:rPr>
        <w:t>YH</w:t>
      </w:r>
      <w:proofErr w:type="spellEnd"/>
      <w:r w:rsidR="00D971A4" w:rsidRPr="00C04965">
        <w:rPr>
          <w:rFonts w:asciiTheme="majorHAnsi" w:hAnsiTheme="majorHAnsi" w:cstheme="majorHAnsi"/>
          <w:szCs w:val="22"/>
          <w:lang w:val="sv-SE"/>
        </w:rPr>
        <w:t>, enstaka kurser på högskola eller universitet</w:t>
      </w:r>
      <w:r w:rsidR="001713C9" w:rsidRPr="00C04965">
        <w:rPr>
          <w:rFonts w:asciiTheme="majorHAnsi" w:hAnsiTheme="majorHAnsi" w:cstheme="majorHAnsi"/>
          <w:szCs w:val="22"/>
          <w:lang w:val="sv-SE"/>
        </w:rPr>
        <w:t>.</w:t>
      </w:r>
    </w:p>
    <w:p w14:paraId="359EE4FF" w14:textId="77777777" w:rsidR="00412F38" w:rsidRPr="00C04965" w:rsidRDefault="00412F38" w:rsidP="00C2284E">
      <w:pPr>
        <w:pStyle w:val="Liststycke"/>
        <w:ind w:left="1276" w:hanging="1276"/>
        <w:rPr>
          <w:rFonts w:asciiTheme="majorHAnsi" w:hAnsiTheme="majorHAnsi" w:cstheme="majorHAnsi"/>
          <w:color w:val="000000" w:themeColor="text1"/>
          <w:szCs w:val="22"/>
          <w:lang w:val="sv-SE"/>
        </w:rPr>
      </w:pPr>
    </w:p>
    <w:p w14:paraId="40F71010" w14:textId="77777777" w:rsidR="00D971A4" w:rsidRPr="00C04965" w:rsidRDefault="00412F38" w:rsidP="00D971A4">
      <w:pPr>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D971A4" w:rsidRPr="00C04965">
        <w:rPr>
          <w:rFonts w:asciiTheme="majorHAnsi" w:hAnsiTheme="majorHAnsi" w:cstheme="majorHAnsi"/>
          <w:sz w:val="22"/>
          <w:szCs w:val="22"/>
        </w:rPr>
        <w:t>Krav på högskoleexamen eller relevant arbetslivserfarenhet.</w:t>
      </w:r>
    </w:p>
    <w:p w14:paraId="1332843D" w14:textId="77777777" w:rsidR="00412F38" w:rsidRPr="00C04965" w:rsidRDefault="00412F38" w:rsidP="00C2284E">
      <w:pPr>
        <w:pStyle w:val="Liststycke"/>
        <w:ind w:left="1276" w:hanging="1276"/>
        <w:rPr>
          <w:rFonts w:asciiTheme="majorHAnsi" w:hAnsiTheme="majorHAnsi" w:cstheme="majorHAnsi"/>
          <w:color w:val="000000" w:themeColor="text1"/>
          <w:szCs w:val="22"/>
          <w:lang w:val="sv-SE"/>
        </w:rPr>
      </w:pPr>
    </w:p>
    <w:p w14:paraId="0CC81F1C" w14:textId="6C60A03A" w:rsidR="00412F38" w:rsidRPr="00C04965" w:rsidRDefault="00412F38" w:rsidP="00567F59">
      <w:pPr>
        <w:ind w:left="1276" w:hanging="1276"/>
        <w:rPr>
          <w:rFonts w:asciiTheme="majorHAnsi" w:hAnsiTheme="majorHAnsi" w:cstheme="majorHAnsi"/>
          <w:color w:val="000000" w:themeColor="text1"/>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D971A4" w:rsidRPr="00C04965">
        <w:rPr>
          <w:rFonts w:asciiTheme="majorHAnsi" w:hAnsiTheme="majorHAnsi" w:cstheme="majorHAnsi"/>
          <w:sz w:val="22"/>
          <w:szCs w:val="22"/>
        </w:rPr>
        <w:t xml:space="preserve">Utbildningskrav på motsvarande </w:t>
      </w:r>
      <w:proofErr w:type="spellStart"/>
      <w:r w:rsidR="00D971A4" w:rsidRPr="00C04965">
        <w:rPr>
          <w:rFonts w:asciiTheme="majorHAnsi" w:hAnsiTheme="majorHAnsi" w:cstheme="majorHAnsi"/>
          <w:sz w:val="22"/>
          <w:szCs w:val="22"/>
        </w:rPr>
        <w:t>masternivå</w:t>
      </w:r>
      <w:proofErr w:type="spellEnd"/>
      <w:r w:rsidR="00D971A4" w:rsidRPr="00C04965">
        <w:rPr>
          <w:rFonts w:asciiTheme="majorHAnsi" w:hAnsiTheme="majorHAnsi" w:cstheme="majorHAnsi"/>
          <w:sz w:val="22"/>
          <w:szCs w:val="22"/>
        </w:rPr>
        <w:t xml:space="preserve"> eller på relevant arbetslivserfarenhet från flera roller och verksamheter. </w:t>
      </w:r>
    </w:p>
    <w:p w14:paraId="5DB71E0A" w14:textId="02520F3A" w:rsidR="00412F38" w:rsidRPr="00C04965" w:rsidRDefault="00412F38" w:rsidP="00567F59">
      <w:pPr>
        <w:pStyle w:val="Rubrik1"/>
        <w:rPr>
          <w:rFonts w:cstheme="majorHAnsi"/>
        </w:rPr>
      </w:pPr>
      <w:r w:rsidRPr="00C04965">
        <w:rPr>
          <w:rFonts w:cstheme="majorHAnsi"/>
        </w:rPr>
        <w:br w:type="page"/>
      </w:r>
      <w:r w:rsidRPr="00C04965">
        <w:rPr>
          <w:rFonts w:cstheme="majorHAnsi"/>
        </w:rPr>
        <w:lastRenderedPageBreak/>
        <w:t xml:space="preserve">Faktor 2 – </w:t>
      </w:r>
      <w:r w:rsidR="00476643" w:rsidRPr="00C04965">
        <w:rPr>
          <w:rFonts w:cstheme="majorHAnsi"/>
        </w:rPr>
        <w:t>Social</w:t>
      </w:r>
      <w:r w:rsidR="00AD569C">
        <w:rPr>
          <w:rFonts w:cstheme="majorHAnsi"/>
        </w:rPr>
        <w:t>a</w:t>
      </w:r>
      <w:r w:rsidR="00476643" w:rsidRPr="00C04965">
        <w:rPr>
          <w:rFonts w:cstheme="majorHAnsi"/>
        </w:rPr>
        <w:t xml:space="preserve"> färdigheter</w:t>
      </w:r>
      <w:r w:rsidRPr="00C04965">
        <w:rPr>
          <w:rFonts w:cstheme="majorHAnsi"/>
        </w:rPr>
        <w:t xml:space="preserve"> (</w:t>
      </w:r>
      <w:r w:rsidR="00476643" w:rsidRPr="00C04965">
        <w:rPr>
          <w:rFonts w:cstheme="majorHAnsi"/>
        </w:rPr>
        <w:t>1</w:t>
      </w:r>
      <w:r w:rsidR="00A93542" w:rsidRPr="00C04965">
        <w:rPr>
          <w:rFonts w:cstheme="majorHAnsi"/>
        </w:rPr>
        <w:t>0</w:t>
      </w:r>
      <w:r w:rsidRPr="00C04965">
        <w:rPr>
          <w:rFonts w:cstheme="majorHAnsi"/>
        </w:rPr>
        <w:t>%)</w:t>
      </w:r>
    </w:p>
    <w:p w14:paraId="1803CE43" w14:textId="77777777" w:rsidR="002F340C" w:rsidRPr="00C04965" w:rsidRDefault="002F340C" w:rsidP="00C2284E">
      <w:pPr>
        <w:rPr>
          <w:rFonts w:asciiTheme="majorHAnsi" w:hAnsiTheme="majorHAnsi" w:cstheme="majorHAnsi"/>
          <w:b/>
          <w:color w:val="000000" w:themeColor="text1"/>
          <w:sz w:val="22"/>
          <w:szCs w:val="22"/>
        </w:rPr>
      </w:pPr>
    </w:p>
    <w:p w14:paraId="55085DBE" w14:textId="32B655BC"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Sammanfattning:</w:t>
      </w:r>
    </w:p>
    <w:p w14:paraId="1AEEADF2" w14:textId="1E4201D1" w:rsidR="00476643" w:rsidRPr="00C04965" w:rsidRDefault="00476643" w:rsidP="00476643">
      <w:pPr>
        <w:rPr>
          <w:rFonts w:asciiTheme="majorHAnsi" w:hAnsiTheme="majorHAnsi" w:cstheme="majorHAnsi"/>
          <w:sz w:val="22"/>
          <w:szCs w:val="22"/>
        </w:rPr>
      </w:pPr>
      <w:r w:rsidRPr="00C04965">
        <w:rPr>
          <w:rFonts w:asciiTheme="majorHAnsi" w:hAnsiTheme="majorHAnsi" w:cstheme="majorHAnsi"/>
          <w:sz w:val="22"/>
          <w:szCs w:val="22"/>
        </w:rPr>
        <w:t>Faktorn bedömer de krav och förväntningar som finns på Social färdigheter i en befattning. Här avses kommunikation och samverkan, förmåga att överföra och motta information, förväntad servicegrad, visad kulturförståelse samt förmåga att skapa och vidmakthålla kontakter av vikt.</w:t>
      </w:r>
    </w:p>
    <w:p w14:paraId="5193E345" w14:textId="77777777" w:rsidR="00476643" w:rsidRPr="00C04965" w:rsidRDefault="00476643" w:rsidP="00476643">
      <w:pPr>
        <w:rPr>
          <w:rFonts w:asciiTheme="majorHAnsi" w:hAnsiTheme="majorHAnsi" w:cstheme="majorHAnsi"/>
          <w:sz w:val="22"/>
          <w:szCs w:val="22"/>
        </w:rPr>
      </w:pPr>
    </w:p>
    <w:p w14:paraId="221692E2" w14:textId="77777777"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Nyckelord:</w:t>
      </w:r>
    </w:p>
    <w:p w14:paraId="1AEC7009" w14:textId="77777777" w:rsidR="00476643" w:rsidRPr="00C04965" w:rsidRDefault="00476643" w:rsidP="00476643">
      <w:pPr>
        <w:rPr>
          <w:rFonts w:asciiTheme="majorHAnsi" w:hAnsiTheme="majorHAnsi" w:cstheme="majorHAnsi"/>
          <w:sz w:val="22"/>
          <w:szCs w:val="22"/>
        </w:rPr>
      </w:pPr>
      <w:r w:rsidRPr="00C04965">
        <w:rPr>
          <w:rFonts w:asciiTheme="majorHAnsi" w:hAnsiTheme="majorHAnsi" w:cstheme="majorHAnsi"/>
          <w:sz w:val="22"/>
          <w:szCs w:val="22"/>
        </w:rPr>
        <w:t>Empati och inlevelseförmåga, intensitet och mångfald, servicegrad och förväntad återkoppling, interna och externa kontakter, svåra samtal och inbyggda intressemotsättningar.</w:t>
      </w:r>
    </w:p>
    <w:p w14:paraId="433B2A3A" w14:textId="77777777" w:rsidR="00412F38" w:rsidRPr="00C04965" w:rsidRDefault="00412F38" w:rsidP="00C2284E">
      <w:pPr>
        <w:rPr>
          <w:rFonts w:asciiTheme="majorHAnsi" w:hAnsiTheme="majorHAnsi" w:cstheme="majorHAnsi"/>
          <w:color w:val="000000" w:themeColor="text1"/>
          <w:sz w:val="22"/>
          <w:szCs w:val="22"/>
        </w:rPr>
      </w:pPr>
    </w:p>
    <w:p w14:paraId="4FCFC976" w14:textId="77777777"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71709E43" w14:textId="77777777" w:rsidR="00412F38" w:rsidRPr="00C04965" w:rsidRDefault="00412F38" w:rsidP="00C2284E">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08746DD9" w14:textId="77777777" w:rsidR="00412F38" w:rsidRPr="00C04965" w:rsidRDefault="00412F38" w:rsidP="00C2284E">
      <w:pPr>
        <w:rPr>
          <w:rFonts w:asciiTheme="majorHAnsi" w:hAnsiTheme="majorHAnsi" w:cstheme="majorHAnsi"/>
          <w:color w:val="000000" w:themeColor="text1"/>
          <w:sz w:val="22"/>
          <w:szCs w:val="22"/>
        </w:rPr>
      </w:pPr>
    </w:p>
    <w:p w14:paraId="75A6DAE5" w14:textId="77777777" w:rsidR="00412F38" w:rsidRPr="00C04965" w:rsidRDefault="00412F38" w:rsidP="00C2284E">
      <w:pPr>
        <w:rPr>
          <w:rFonts w:asciiTheme="majorHAnsi" w:hAnsiTheme="majorHAnsi" w:cstheme="majorHAnsi"/>
          <w:color w:val="000000" w:themeColor="text1"/>
          <w:sz w:val="22"/>
          <w:szCs w:val="22"/>
        </w:rPr>
      </w:pPr>
    </w:p>
    <w:p w14:paraId="1D2884D2" w14:textId="6EBD3308" w:rsidR="00412F38" w:rsidRPr="00C04965" w:rsidRDefault="00412F38" w:rsidP="00C2284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1</w:t>
      </w:r>
      <w:r w:rsidRPr="00C04965">
        <w:rPr>
          <w:rFonts w:asciiTheme="majorHAnsi" w:hAnsiTheme="majorHAnsi" w:cstheme="majorHAnsi"/>
          <w:color w:val="000000" w:themeColor="text1"/>
          <w:sz w:val="22"/>
          <w:szCs w:val="22"/>
        </w:rPr>
        <w:tab/>
      </w:r>
      <w:r w:rsidR="00476643" w:rsidRPr="00C04965">
        <w:rPr>
          <w:rFonts w:asciiTheme="majorHAnsi" w:hAnsiTheme="majorHAnsi" w:cstheme="majorHAnsi"/>
          <w:sz w:val="22"/>
          <w:szCs w:val="22"/>
        </w:rPr>
        <w:t>Kontakter, service, kommunikation och samarbete sker både internt och externt men huvudsakligen inom egen eller närliggande områden. Uppdraget rör då mestadels gemensamma arbetsuppgifter och dess hantering.</w:t>
      </w:r>
    </w:p>
    <w:p w14:paraId="367C290F" w14:textId="77777777" w:rsidR="00412F38" w:rsidRPr="00C04965" w:rsidRDefault="00412F38" w:rsidP="00C2284E">
      <w:pPr>
        <w:ind w:left="1276" w:hanging="1276"/>
        <w:rPr>
          <w:rFonts w:asciiTheme="majorHAnsi" w:hAnsiTheme="majorHAnsi" w:cstheme="majorHAnsi"/>
          <w:i/>
          <w:color w:val="000000" w:themeColor="text1"/>
          <w:sz w:val="22"/>
          <w:szCs w:val="22"/>
        </w:rPr>
      </w:pPr>
    </w:p>
    <w:p w14:paraId="543FE3D6" w14:textId="119C090E" w:rsidR="00412F38" w:rsidRPr="00C04965" w:rsidRDefault="00412F38" w:rsidP="00C2284E">
      <w:pPr>
        <w:ind w:left="1276" w:hanging="1276"/>
        <w:rPr>
          <w:rFonts w:asciiTheme="majorHAnsi" w:hAnsiTheme="majorHAnsi" w:cstheme="majorHAnsi"/>
          <w:i/>
          <w:color w:val="000000" w:themeColor="text1"/>
          <w:sz w:val="22"/>
          <w:szCs w:val="22"/>
        </w:rPr>
      </w:pPr>
      <w:r w:rsidRPr="00C04965">
        <w:rPr>
          <w:rFonts w:asciiTheme="majorHAnsi" w:hAnsiTheme="majorHAnsi" w:cstheme="majorHAnsi"/>
          <w:i/>
          <w:color w:val="000000" w:themeColor="text1"/>
          <w:sz w:val="22"/>
          <w:szCs w:val="22"/>
        </w:rPr>
        <w:t>Nivå 2</w:t>
      </w:r>
      <w:r w:rsidRPr="00C04965">
        <w:rPr>
          <w:rFonts w:asciiTheme="majorHAnsi" w:hAnsiTheme="majorHAnsi" w:cstheme="majorHAnsi"/>
          <w:color w:val="000000" w:themeColor="text1"/>
          <w:sz w:val="22"/>
          <w:szCs w:val="22"/>
        </w:rPr>
        <w:tab/>
      </w:r>
      <w:r w:rsidR="00476643" w:rsidRPr="00C04965">
        <w:rPr>
          <w:rFonts w:asciiTheme="majorHAnsi" w:hAnsiTheme="majorHAnsi" w:cstheme="majorHAnsi"/>
          <w:sz w:val="22"/>
          <w:szCs w:val="22"/>
        </w:rPr>
        <w:t>Uppdraget ställer krav på färdigheter i kommunikation och samarbete både internt och externt. Uppdraget kräver empatisk förmåga, kontinuerliga dialoger och kontakter t.ex. att coacha, vägleda, ge råd och eller förmedla information.</w:t>
      </w:r>
    </w:p>
    <w:p w14:paraId="32147C35" w14:textId="77777777" w:rsidR="00412F38" w:rsidRPr="00C04965" w:rsidRDefault="00412F38" w:rsidP="00C2284E">
      <w:pPr>
        <w:ind w:left="1276" w:hanging="1276"/>
        <w:rPr>
          <w:rFonts w:asciiTheme="majorHAnsi" w:hAnsiTheme="majorHAnsi" w:cstheme="majorHAnsi"/>
          <w:i/>
          <w:color w:val="000000" w:themeColor="text1"/>
          <w:sz w:val="22"/>
          <w:szCs w:val="22"/>
        </w:rPr>
      </w:pPr>
    </w:p>
    <w:p w14:paraId="56EDD392" w14:textId="6A769202" w:rsidR="00412F38" w:rsidRPr="00C04965" w:rsidRDefault="00412F38" w:rsidP="00C2284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3</w:t>
      </w:r>
      <w:r w:rsidRPr="00C04965">
        <w:rPr>
          <w:rFonts w:asciiTheme="majorHAnsi" w:hAnsiTheme="majorHAnsi" w:cstheme="majorHAnsi"/>
          <w:color w:val="000000" w:themeColor="text1"/>
          <w:sz w:val="22"/>
          <w:szCs w:val="22"/>
        </w:rPr>
        <w:tab/>
      </w:r>
      <w:r w:rsidR="00476643" w:rsidRPr="00C04965">
        <w:rPr>
          <w:rFonts w:asciiTheme="majorHAnsi" w:hAnsiTheme="majorHAnsi" w:cstheme="majorHAnsi"/>
          <w:sz w:val="22"/>
          <w:szCs w:val="22"/>
        </w:rPr>
        <w:t>Uppdraget ställer krav på att kommunicera med individer och grupper internt och externt utifrån ett mångfaldsperspektiv och inbyggda intressemotsättningar. Uppdraget kräver att kunna informera, motivera och att kunna påverka andra t.ex. inför att välja olika alternativa lösningar eller beslut.</w:t>
      </w:r>
    </w:p>
    <w:p w14:paraId="7CDA6B77" w14:textId="77777777" w:rsidR="00412F38" w:rsidRPr="00C04965" w:rsidRDefault="00412F38" w:rsidP="00C2284E">
      <w:pPr>
        <w:tabs>
          <w:tab w:val="left" w:pos="1276"/>
        </w:tabs>
        <w:ind w:left="1276" w:hanging="1276"/>
        <w:rPr>
          <w:rFonts w:asciiTheme="majorHAnsi" w:hAnsiTheme="majorHAnsi" w:cstheme="majorHAnsi"/>
          <w:i/>
          <w:color w:val="000000" w:themeColor="text1"/>
          <w:sz w:val="22"/>
          <w:szCs w:val="22"/>
        </w:rPr>
      </w:pPr>
    </w:p>
    <w:p w14:paraId="6259B5DB" w14:textId="441E8AE0" w:rsidR="00412F38" w:rsidRPr="00C04965" w:rsidRDefault="00412F38" w:rsidP="00C2284E">
      <w:pPr>
        <w:tabs>
          <w:tab w:val="left" w:pos="1276"/>
        </w:tabs>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476643" w:rsidRPr="00C04965">
        <w:rPr>
          <w:rFonts w:asciiTheme="majorHAnsi" w:hAnsiTheme="majorHAnsi" w:cstheme="majorHAnsi"/>
          <w:sz w:val="22"/>
          <w:szCs w:val="22"/>
        </w:rPr>
        <w:t>Uppdraget ställer krav på att kunna hantera olika processer, intressekonflikter, förhandlingssituationer och svåra samtal. Höga krav finns på att kunna informera och kommunicera på ett tydligt och lätt förståeligt sätt med olika intressegrupper, t.ex. leverantörer och beställare. Krav ställs på att kunna vägleda andra, främja samarbete och att utveckla och bibehålla kort och långsiktiga relationer i verksamheten.</w:t>
      </w:r>
    </w:p>
    <w:p w14:paraId="26A275B1" w14:textId="77777777" w:rsidR="00412F38" w:rsidRPr="00C04965" w:rsidRDefault="00412F38" w:rsidP="00C2284E">
      <w:pPr>
        <w:tabs>
          <w:tab w:val="left" w:pos="1276"/>
        </w:tabs>
        <w:ind w:left="1276" w:hanging="1276"/>
        <w:rPr>
          <w:rFonts w:asciiTheme="majorHAnsi" w:hAnsiTheme="majorHAnsi" w:cstheme="majorHAnsi"/>
          <w:i/>
          <w:color w:val="000000" w:themeColor="text1"/>
          <w:sz w:val="22"/>
          <w:szCs w:val="22"/>
        </w:rPr>
      </w:pPr>
    </w:p>
    <w:p w14:paraId="735F77BD" w14:textId="7108578B" w:rsidR="009D1FEC" w:rsidRPr="00C04965" w:rsidRDefault="00412F38" w:rsidP="009D1FEC">
      <w:pPr>
        <w:tabs>
          <w:tab w:val="left" w:pos="1276"/>
        </w:tabs>
        <w:ind w:left="1276" w:hanging="1276"/>
        <w:rPr>
          <w:rFonts w:asciiTheme="majorHAnsi" w:hAnsiTheme="majorHAnsi" w:cstheme="majorHAnsi"/>
          <w:b/>
          <w:color w:val="000000" w:themeColor="text1"/>
          <w:sz w:val="22"/>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476643" w:rsidRPr="00C04965">
        <w:rPr>
          <w:rFonts w:asciiTheme="majorHAnsi" w:hAnsiTheme="majorHAnsi" w:cstheme="majorHAnsi"/>
          <w:sz w:val="22"/>
          <w:szCs w:val="22"/>
        </w:rPr>
        <w:t>Uppdraget ställer stora krav på förmåga till samarbete, kommunikation och visualisering i syfte att möjliggöra förenklingar och lösningar beroende på intressekonflikter av skiftande komplexitet. Resultatet medför att effekter och långsiktiga konsekvenser ofta blir kännbara i verksamheten.</w:t>
      </w:r>
    </w:p>
    <w:p w14:paraId="751DC9C0" w14:textId="77777777" w:rsidR="009D1FEC" w:rsidRPr="00C04965" w:rsidRDefault="009D1FEC">
      <w:pPr>
        <w:rPr>
          <w:rFonts w:asciiTheme="majorHAnsi" w:hAnsiTheme="majorHAnsi" w:cstheme="majorHAnsi"/>
          <w:i/>
          <w:color w:val="000000" w:themeColor="text1"/>
          <w:sz w:val="22"/>
          <w:szCs w:val="22"/>
        </w:rPr>
      </w:pPr>
      <w:r w:rsidRPr="00C04965">
        <w:rPr>
          <w:rFonts w:asciiTheme="majorHAnsi" w:hAnsiTheme="majorHAnsi" w:cstheme="majorHAnsi"/>
          <w:i/>
          <w:color w:val="000000" w:themeColor="text1"/>
          <w:sz w:val="22"/>
          <w:szCs w:val="22"/>
        </w:rPr>
        <w:br w:type="page"/>
      </w:r>
    </w:p>
    <w:p w14:paraId="3511E2BD" w14:textId="72A0090C" w:rsidR="00412F38" w:rsidRPr="00C04965" w:rsidRDefault="00412F38" w:rsidP="009D1FEC">
      <w:pPr>
        <w:tabs>
          <w:tab w:val="left" w:pos="1276"/>
        </w:tabs>
        <w:ind w:left="1276" w:hanging="1276"/>
        <w:rPr>
          <w:rStyle w:val="Rubrik1Char"/>
          <w:rFonts w:cstheme="majorHAnsi"/>
        </w:rPr>
      </w:pPr>
      <w:r w:rsidRPr="00C04965">
        <w:rPr>
          <w:rStyle w:val="Rubrik1Char"/>
          <w:rFonts w:cstheme="majorHAnsi"/>
        </w:rPr>
        <w:lastRenderedPageBreak/>
        <w:t xml:space="preserve">Faktor 3 – </w:t>
      </w:r>
      <w:r w:rsidR="004D4BAC" w:rsidRPr="00C04965">
        <w:rPr>
          <w:rStyle w:val="Rubrik1Char"/>
          <w:rFonts w:cstheme="majorHAnsi"/>
        </w:rPr>
        <w:t xml:space="preserve">Intellektuella färdigheter </w:t>
      </w:r>
      <w:r w:rsidRPr="00C04965">
        <w:rPr>
          <w:rStyle w:val="Rubrik1Char"/>
          <w:rFonts w:cstheme="majorHAnsi"/>
        </w:rPr>
        <w:t>(</w:t>
      </w:r>
      <w:r w:rsidR="004D4BAC" w:rsidRPr="00C04965">
        <w:rPr>
          <w:rStyle w:val="Rubrik1Char"/>
          <w:rFonts w:cstheme="majorHAnsi"/>
        </w:rPr>
        <w:t>15</w:t>
      </w:r>
      <w:r w:rsidRPr="00C04965">
        <w:rPr>
          <w:rStyle w:val="Rubrik1Char"/>
          <w:rFonts w:cstheme="majorHAnsi"/>
        </w:rPr>
        <w:t>%)</w:t>
      </w:r>
    </w:p>
    <w:p w14:paraId="31558AA8" w14:textId="77777777" w:rsidR="002F340C" w:rsidRPr="00C04965" w:rsidRDefault="002F340C" w:rsidP="00C2284E">
      <w:pPr>
        <w:tabs>
          <w:tab w:val="left" w:pos="1276"/>
        </w:tabs>
        <w:outlineLvl w:val="0"/>
        <w:rPr>
          <w:rFonts w:asciiTheme="majorHAnsi" w:hAnsiTheme="majorHAnsi" w:cstheme="majorHAnsi"/>
          <w:b/>
          <w:color w:val="000000" w:themeColor="text1"/>
          <w:sz w:val="22"/>
          <w:szCs w:val="22"/>
        </w:rPr>
      </w:pPr>
    </w:p>
    <w:p w14:paraId="0A3429BB" w14:textId="650CA652" w:rsidR="00412F38" w:rsidRPr="00C04965" w:rsidRDefault="00412F38" w:rsidP="00C2284E">
      <w:pPr>
        <w:tabs>
          <w:tab w:val="left" w:pos="1276"/>
        </w:tabs>
        <w:outlineLvl w:val="0"/>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Sammanfattning:</w:t>
      </w:r>
    </w:p>
    <w:p w14:paraId="60B38DB6" w14:textId="77777777" w:rsidR="00D662D4" w:rsidRPr="00C04965" w:rsidRDefault="00D662D4" w:rsidP="00D662D4">
      <w:pPr>
        <w:tabs>
          <w:tab w:val="left" w:pos="1276"/>
        </w:tabs>
        <w:outlineLvl w:val="0"/>
        <w:rPr>
          <w:rFonts w:asciiTheme="majorHAnsi" w:hAnsiTheme="majorHAnsi" w:cstheme="majorHAnsi"/>
          <w:sz w:val="22"/>
          <w:szCs w:val="22"/>
        </w:rPr>
      </w:pPr>
      <w:r w:rsidRPr="00C04965">
        <w:rPr>
          <w:rFonts w:asciiTheme="majorHAnsi" w:hAnsiTheme="majorHAnsi" w:cstheme="majorHAnsi"/>
          <w:sz w:val="22"/>
          <w:szCs w:val="22"/>
        </w:rPr>
        <w:t>Faktorn bedömer krav som uppdraget ställer på graden av intellektuella färdigheter. Här avses krav på att självständigt identifiera behov samt komma med alternativa förslag till lösningar på uppkomna problemställningar. Vidare att kunna analysera, se helheten samt möjlighet till att fatta beslut. Faktorn bedömer även krav på initiativ, kreativitet, komplexitet, utvecklingsmöjligheter samt inslag av variation och mångsidighet.</w:t>
      </w:r>
    </w:p>
    <w:p w14:paraId="5B0E2A07" w14:textId="77777777" w:rsidR="00D662D4" w:rsidRPr="00C04965" w:rsidRDefault="00D662D4" w:rsidP="00C2284E">
      <w:pPr>
        <w:tabs>
          <w:tab w:val="left" w:pos="1276"/>
        </w:tabs>
        <w:outlineLvl w:val="0"/>
        <w:rPr>
          <w:rFonts w:asciiTheme="majorHAnsi" w:hAnsiTheme="majorHAnsi" w:cstheme="majorHAnsi"/>
          <w:b/>
          <w:color w:val="000000" w:themeColor="text1"/>
          <w:sz w:val="22"/>
          <w:szCs w:val="22"/>
        </w:rPr>
      </w:pPr>
    </w:p>
    <w:p w14:paraId="094E4E3E" w14:textId="15FB0C28" w:rsidR="00412F38" w:rsidRPr="00C04965" w:rsidRDefault="00412F38" w:rsidP="00C2284E">
      <w:pPr>
        <w:tabs>
          <w:tab w:val="left" w:pos="1276"/>
        </w:tabs>
        <w:outlineLvl w:val="0"/>
        <w:rPr>
          <w:rFonts w:asciiTheme="majorHAnsi" w:hAnsiTheme="majorHAnsi" w:cstheme="majorHAnsi"/>
          <w:b/>
          <w:i/>
          <w:color w:val="000000" w:themeColor="text1"/>
          <w:sz w:val="22"/>
          <w:szCs w:val="22"/>
        </w:rPr>
      </w:pPr>
      <w:r w:rsidRPr="00C04965">
        <w:rPr>
          <w:rFonts w:asciiTheme="majorHAnsi" w:hAnsiTheme="majorHAnsi" w:cstheme="majorHAnsi"/>
          <w:b/>
          <w:color w:val="000000" w:themeColor="text1"/>
          <w:sz w:val="22"/>
          <w:szCs w:val="22"/>
        </w:rPr>
        <w:t>Nyckelord:</w:t>
      </w:r>
    </w:p>
    <w:p w14:paraId="015CB6D9" w14:textId="77777777" w:rsidR="00D662D4" w:rsidRPr="00C04965" w:rsidRDefault="00D662D4" w:rsidP="00D662D4">
      <w:pPr>
        <w:tabs>
          <w:tab w:val="left" w:pos="1276"/>
        </w:tabs>
        <w:outlineLvl w:val="0"/>
        <w:rPr>
          <w:rFonts w:asciiTheme="majorHAnsi" w:hAnsiTheme="majorHAnsi" w:cstheme="majorHAnsi"/>
          <w:sz w:val="22"/>
          <w:szCs w:val="22"/>
        </w:rPr>
      </w:pPr>
      <w:r w:rsidRPr="00C04965">
        <w:rPr>
          <w:rFonts w:asciiTheme="majorHAnsi" w:hAnsiTheme="majorHAnsi" w:cstheme="majorHAnsi"/>
          <w:sz w:val="22"/>
          <w:szCs w:val="22"/>
        </w:rPr>
        <w:t>Förståelse, analys och identifiering av behov, komplexitet, problemlösning, beslutsfattande, helhet, utveckling och konsekvensanalys samt graden av självständighet i uppdraget.</w:t>
      </w:r>
    </w:p>
    <w:p w14:paraId="0522DD6F" w14:textId="77777777" w:rsidR="00412F38" w:rsidRPr="00C04965" w:rsidRDefault="00412F38" w:rsidP="00C2284E">
      <w:pPr>
        <w:tabs>
          <w:tab w:val="left" w:pos="1276"/>
        </w:tabs>
        <w:rPr>
          <w:rFonts w:asciiTheme="majorHAnsi" w:hAnsiTheme="majorHAnsi" w:cstheme="majorHAnsi"/>
          <w:color w:val="000000" w:themeColor="text1"/>
          <w:sz w:val="22"/>
          <w:szCs w:val="22"/>
        </w:rPr>
      </w:pPr>
    </w:p>
    <w:p w14:paraId="2595AF70" w14:textId="77777777"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7A78136E" w14:textId="04717DFF" w:rsidR="00412F38" w:rsidRPr="00C04965" w:rsidRDefault="00412F38" w:rsidP="00C2284E">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10FB57E9" w14:textId="77777777" w:rsidR="00C04965" w:rsidRPr="00C04965" w:rsidRDefault="00C04965" w:rsidP="00C2284E">
      <w:pPr>
        <w:rPr>
          <w:rFonts w:asciiTheme="majorHAnsi" w:hAnsiTheme="majorHAnsi" w:cstheme="majorHAnsi"/>
          <w:color w:val="000000" w:themeColor="text1"/>
          <w:sz w:val="22"/>
          <w:szCs w:val="22"/>
        </w:rPr>
      </w:pPr>
    </w:p>
    <w:p w14:paraId="6B8E688E" w14:textId="77777777" w:rsidR="00412F38" w:rsidRPr="00C04965" w:rsidRDefault="00412F38" w:rsidP="00C2284E">
      <w:pPr>
        <w:rPr>
          <w:rFonts w:asciiTheme="majorHAnsi" w:hAnsiTheme="majorHAnsi" w:cstheme="majorHAnsi"/>
          <w:color w:val="000000" w:themeColor="text1"/>
          <w:sz w:val="22"/>
          <w:szCs w:val="22"/>
        </w:rPr>
      </w:pPr>
    </w:p>
    <w:p w14:paraId="4D4F26E5" w14:textId="77777777" w:rsidR="00D662D4" w:rsidRPr="00C04965" w:rsidRDefault="00412F38" w:rsidP="00D662D4">
      <w:pPr>
        <w:ind w:left="1276" w:hanging="1276"/>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1</w:t>
      </w:r>
      <w:r w:rsidRPr="00C04965">
        <w:rPr>
          <w:rFonts w:asciiTheme="majorHAnsi" w:hAnsiTheme="majorHAnsi" w:cstheme="majorHAnsi"/>
          <w:color w:val="000000" w:themeColor="text1"/>
          <w:sz w:val="22"/>
          <w:szCs w:val="22"/>
        </w:rPr>
        <w:tab/>
      </w:r>
      <w:r w:rsidR="00D662D4" w:rsidRPr="00C04965">
        <w:rPr>
          <w:rFonts w:asciiTheme="majorHAnsi" w:hAnsiTheme="majorHAnsi" w:cstheme="majorHAnsi"/>
          <w:sz w:val="22"/>
          <w:szCs w:val="22"/>
        </w:rPr>
        <w:t>Uppdraget innebär enkla och relativt standardiserade lösningar. Tillvägagångssätten är kända och många gånger förutsägbara. Begränsade krav på analytisk förmåga och problemlösning vilket handlar om att välja mellan ett antal i förväg givna alternativ.</w:t>
      </w:r>
    </w:p>
    <w:p w14:paraId="39FD12ED" w14:textId="77777777" w:rsidR="00412F38" w:rsidRPr="00C04965" w:rsidRDefault="00412F38" w:rsidP="00C2284E">
      <w:pPr>
        <w:ind w:left="1276" w:hanging="1276"/>
        <w:rPr>
          <w:rFonts w:asciiTheme="majorHAnsi" w:hAnsiTheme="majorHAnsi" w:cstheme="majorHAnsi"/>
          <w:color w:val="000000" w:themeColor="text1"/>
          <w:sz w:val="22"/>
          <w:szCs w:val="22"/>
        </w:rPr>
      </w:pPr>
    </w:p>
    <w:p w14:paraId="3CCBD3C8" w14:textId="0D883D7A" w:rsidR="00412F38" w:rsidRPr="00C04965" w:rsidRDefault="00412F38" w:rsidP="00D662D4">
      <w:pPr>
        <w:ind w:left="1276" w:hanging="1276"/>
        <w:rPr>
          <w:rFonts w:asciiTheme="majorHAnsi" w:hAnsiTheme="majorHAnsi" w:cstheme="majorHAnsi"/>
          <w:sz w:val="22"/>
          <w:szCs w:val="22"/>
        </w:rPr>
      </w:pPr>
      <w:r w:rsidRPr="00C04965">
        <w:rPr>
          <w:rFonts w:asciiTheme="majorHAnsi" w:hAnsiTheme="majorHAnsi" w:cstheme="majorHAnsi"/>
          <w:i/>
          <w:sz w:val="22"/>
          <w:szCs w:val="22"/>
        </w:rPr>
        <w:t>Nivå 2</w:t>
      </w:r>
      <w:r w:rsidRPr="00C04965">
        <w:rPr>
          <w:rFonts w:asciiTheme="majorHAnsi" w:hAnsiTheme="majorHAnsi" w:cstheme="majorHAnsi"/>
          <w:sz w:val="22"/>
          <w:szCs w:val="22"/>
        </w:rPr>
        <w:tab/>
      </w:r>
      <w:r w:rsidR="00D662D4" w:rsidRPr="00C04965">
        <w:rPr>
          <w:rFonts w:asciiTheme="majorHAnsi" w:hAnsiTheme="majorHAnsi" w:cstheme="majorHAnsi"/>
          <w:sz w:val="22"/>
          <w:szCs w:val="22"/>
        </w:rPr>
        <w:t>Uppdraget kräver ett självständigt arbetssätt utifrån en analytisk och kreativ förmåga. Ibland förekommer komplicerade problemställningar men uppdraget innebär att det finns någon kollega och/ eller chef att rådgöra med.</w:t>
      </w:r>
    </w:p>
    <w:p w14:paraId="728876A5" w14:textId="77777777" w:rsidR="00412F38" w:rsidRPr="00C04965" w:rsidRDefault="00412F38" w:rsidP="00C2284E">
      <w:pPr>
        <w:ind w:left="1276" w:hanging="1276"/>
        <w:rPr>
          <w:rFonts w:asciiTheme="majorHAnsi" w:hAnsiTheme="majorHAnsi" w:cstheme="majorHAnsi"/>
          <w:color w:val="000000" w:themeColor="text1"/>
          <w:sz w:val="22"/>
          <w:szCs w:val="22"/>
        </w:rPr>
      </w:pPr>
    </w:p>
    <w:p w14:paraId="783C93B8" w14:textId="156848EF" w:rsidR="00412F38" w:rsidRPr="00C04965" w:rsidRDefault="00412F38" w:rsidP="00C2284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3</w:t>
      </w:r>
      <w:r w:rsidRPr="00C04965">
        <w:rPr>
          <w:rFonts w:asciiTheme="majorHAnsi" w:hAnsiTheme="majorHAnsi" w:cstheme="majorHAnsi"/>
          <w:color w:val="000000" w:themeColor="text1"/>
          <w:sz w:val="22"/>
          <w:szCs w:val="22"/>
        </w:rPr>
        <w:tab/>
      </w:r>
      <w:r w:rsidR="00D662D4" w:rsidRPr="00C04965">
        <w:rPr>
          <w:rFonts w:asciiTheme="majorHAnsi" w:hAnsiTheme="majorHAnsi" w:cstheme="majorHAnsi"/>
          <w:sz w:val="22"/>
          <w:szCs w:val="22"/>
        </w:rPr>
        <w:t>Uppdraget ställer krav på att bidra till att utveckla metoder och rutiner och analysera aktuell arbetsrelaterad information från flera olika källor. Identifiering av problem samt alternativa lösningar förekommer men då mestadels utifrån kända tillvägagångssätt. Vid större, ovanligare eller mer komplicerade frågeställningar måste förankring ske före beslut hos närmaste chef.</w:t>
      </w:r>
    </w:p>
    <w:p w14:paraId="46FBFCBE" w14:textId="77777777" w:rsidR="00C2284E" w:rsidRPr="00C04965" w:rsidRDefault="00C2284E" w:rsidP="00C2284E">
      <w:pPr>
        <w:ind w:left="1276" w:hanging="1276"/>
        <w:rPr>
          <w:rFonts w:asciiTheme="majorHAnsi" w:hAnsiTheme="majorHAnsi" w:cstheme="majorHAnsi"/>
          <w:i/>
          <w:color w:val="000000" w:themeColor="text1"/>
          <w:sz w:val="22"/>
          <w:szCs w:val="22"/>
        </w:rPr>
      </w:pPr>
    </w:p>
    <w:p w14:paraId="6624803A" w14:textId="6FDCE151" w:rsidR="00412F38" w:rsidRPr="00C04965" w:rsidRDefault="00412F38" w:rsidP="00C2284E">
      <w:pPr>
        <w:ind w:left="1276" w:hanging="1276"/>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D662D4" w:rsidRPr="00C04965">
        <w:rPr>
          <w:rFonts w:asciiTheme="majorHAnsi" w:hAnsiTheme="majorHAnsi" w:cstheme="majorHAnsi"/>
          <w:sz w:val="22"/>
          <w:szCs w:val="22"/>
        </w:rPr>
        <w:t>Uppdraget förutsätter förmåga att utreda, analysera, utveckla samt utvärdera olika handlingsalternativ inför ett beslut. Uppdraget ställer stora krav på självständighet, problemlösning, nytänkande, att dela med sig av kunskap samt förmåga till beslutsfattande, utifrån en helhetssyn gällande verksamhetens affärsmässiga krav.</w:t>
      </w:r>
    </w:p>
    <w:p w14:paraId="153D1388" w14:textId="77777777" w:rsidR="00942A70" w:rsidRPr="00C04965" w:rsidRDefault="00942A70" w:rsidP="00C2284E">
      <w:pPr>
        <w:ind w:left="1276" w:hanging="1276"/>
        <w:rPr>
          <w:rFonts w:asciiTheme="majorHAnsi" w:hAnsiTheme="majorHAnsi" w:cstheme="majorHAnsi"/>
          <w:color w:val="000000" w:themeColor="text1"/>
          <w:sz w:val="22"/>
          <w:szCs w:val="22"/>
        </w:rPr>
      </w:pPr>
    </w:p>
    <w:p w14:paraId="21582F07" w14:textId="51210DB6" w:rsidR="00412F38" w:rsidRPr="00C04965" w:rsidRDefault="00412F38" w:rsidP="00C2284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D662D4" w:rsidRPr="00C04965">
        <w:rPr>
          <w:rFonts w:asciiTheme="majorHAnsi" w:hAnsiTheme="majorHAnsi" w:cstheme="majorHAnsi"/>
          <w:sz w:val="22"/>
          <w:szCs w:val="22"/>
        </w:rPr>
        <w:t>Uppdraget kräver ett långsiktigt och strategiskt agerande utifrån en helhetssyn gällande verksamhetens affärsmässiga krav. Dessutom förutsätts analys och kunskapsbearbetning inför olika handlingsalternativ samt initiativ till kunskapsspridning. Uppdraget innebär mångfacetterade och komplexa problemställningar utifrån många olika infallsvinklar.</w:t>
      </w:r>
    </w:p>
    <w:p w14:paraId="4F10DFFB" w14:textId="77777777" w:rsidR="00412F38" w:rsidRPr="00C04965" w:rsidRDefault="00412F38" w:rsidP="00C2284E">
      <w:pPr>
        <w:rPr>
          <w:rFonts w:asciiTheme="majorHAnsi" w:hAnsiTheme="majorHAnsi" w:cstheme="majorHAnsi"/>
          <w:color w:val="000000" w:themeColor="text1"/>
        </w:rPr>
      </w:pPr>
      <w:r w:rsidRPr="00C04965">
        <w:rPr>
          <w:rFonts w:asciiTheme="majorHAnsi" w:hAnsiTheme="majorHAnsi" w:cstheme="majorHAnsi"/>
          <w:b/>
          <w:color w:val="000000" w:themeColor="text1"/>
          <w:sz w:val="32"/>
          <w:szCs w:val="32"/>
        </w:rPr>
        <w:br w:type="page"/>
      </w:r>
    </w:p>
    <w:p w14:paraId="556D821D" w14:textId="31F14BB6" w:rsidR="00412F38" w:rsidRPr="00C04965" w:rsidRDefault="00412F38" w:rsidP="00B11FA5">
      <w:pPr>
        <w:pStyle w:val="Rubrik1"/>
        <w:rPr>
          <w:rFonts w:cstheme="majorHAnsi"/>
        </w:rPr>
      </w:pPr>
      <w:r w:rsidRPr="00C04965">
        <w:rPr>
          <w:rFonts w:cstheme="majorHAnsi"/>
        </w:rPr>
        <w:lastRenderedPageBreak/>
        <w:t>Faktor 4 –</w:t>
      </w:r>
      <w:r w:rsidR="00B11FA5" w:rsidRPr="00C04965">
        <w:rPr>
          <w:rFonts w:cstheme="majorHAnsi"/>
        </w:rPr>
        <w:t xml:space="preserve"> Ansvar för arbets-, projekt- och processledning </w:t>
      </w:r>
      <w:r w:rsidRPr="00C04965">
        <w:rPr>
          <w:rFonts w:cstheme="majorHAnsi"/>
        </w:rPr>
        <w:t>(1</w:t>
      </w:r>
      <w:r w:rsidR="00B11FA5" w:rsidRPr="00C04965">
        <w:rPr>
          <w:rFonts w:cstheme="majorHAnsi"/>
        </w:rPr>
        <w:t>5</w:t>
      </w:r>
      <w:r w:rsidRPr="00C04965">
        <w:rPr>
          <w:rFonts w:cstheme="majorHAnsi"/>
        </w:rPr>
        <w:t>%)</w:t>
      </w:r>
    </w:p>
    <w:p w14:paraId="2CA91931" w14:textId="77777777" w:rsidR="005F56DF" w:rsidRPr="00C04965" w:rsidRDefault="005F56DF" w:rsidP="00C2284E">
      <w:pPr>
        <w:tabs>
          <w:tab w:val="left" w:pos="1276"/>
        </w:tabs>
        <w:rPr>
          <w:rFonts w:asciiTheme="majorHAnsi" w:hAnsiTheme="majorHAnsi" w:cstheme="majorHAnsi"/>
          <w:b/>
          <w:color w:val="000000" w:themeColor="text1"/>
          <w:sz w:val="22"/>
          <w:szCs w:val="22"/>
        </w:rPr>
      </w:pPr>
    </w:p>
    <w:p w14:paraId="65257BE2" w14:textId="018D8161" w:rsidR="00412F38" w:rsidRPr="00C04965" w:rsidRDefault="00412F38" w:rsidP="00C2284E">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b/>
          <w:color w:val="000000" w:themeColor="text1"/>
          <w:sz w:val="22"/>
          <w:szCs w:val="22"/>
        </w:rPr>
        <w:t>Sammanfattning:</w:t>
      </w:r>
    </w:p>
    <w:p w14:paraId="37FFD22B" w14:textId="77777777" w:rsidR="00236AA4" w:rsidRPr="00C04965" w:rsidRDefault="00236AA4" w:rsidP="00236AA4">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Faktorn bedömer det formella ansvar som en arbetsledare och projektledare har för att leda och driva arbetet inom verksamheten eller projektet. I uppdraget ingår att uppnå uppsatta mål, riktlinjer och budget. Ansvarar även för att bemanna, kompetensutveckla, återkoppla arbetsinsats och resultat och i vissa fall lönesättning till medarbetare.</w:t>
      </w:r>
    </w:p>
    <w:p w14:paraId="75E85D44" w14:textId="77777777" w:rsidR="00236AA4" w:rsidRPr="00C04965" w:rsidRDefault="00236AA4" w:rsidP="00C2284E">
      <w:pPr>
        <w:tabs>
          <w:tab w:val="left" w:pos="1276"/>
        </w:tabs>
        <w:rPr>
          <w:rFonts w:asciiTheme="majorHAnsi" w:hAnsiTheme="majorHAnsi" w:cstheme="majorHAnsi"/>
          <w:b/>
          <w:color w:val="000000" w:themeColor="text1"/>
          <w:sz w:val="22"/>
          <w:szCs w:val="22"/>
        </w:rPr>
      </w:pPr>
    </w:p>
    <w:p w14:paraId="47C9239E" w14:textId="46EC64EB" w:rsidR="00412F38" w:rsidRPr="00C04965" w:rsidRDefault="00412F38" w:rsidP="00C2284E">
      <w:pPr>
        <w:tabs>
          <w:tab w:val="left" w:pos="1276"/>
        </w:tabs>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Nyckelord:</w:t>
      </w:r>
    </w:p>
    <w:p w14:paraId="096EBD79" w14:textId="77777777" w:rsidR="00236AA4" w:rsidRPr="00C04965" w:rsidRDefault="00236AA4" w:rsidP="00236AA4">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Bemanna, leda, driva, ansvara och delegera. Utveckla, följa upp, återkoppla samt bedöma</w:t>
      </w:r>
    </w:p>
    <w:p w14:paraId="4D03788E" w14:textId="77777777" w:rsidR="002079C4" w:rsidRPr="00C04965" w:rsidRDefault="002079C4" w:rsidP="00C2284E">
      <w:pPr>
        <w:tabs>
          <w:tab w:val="left" w:pos="1276"/>
        </w:tabs>
        <w:rPr>
          <w:rFonts w:asciiTheme="majorHAnsi" w:hAnsiTheme="majorHAnsi" w:cstheme="majorHAnsi"/>
          <w:color w:val="000000" w:themeColor="text1"/>
          <w:sz w:val="22"/>
          <w:szCs w:val="22"/>
        </w:rPr>
      </w:pPr>
    </w:p>
    <w:p w14:paraId="5A8A8E74" w14:textId="77777777" w:rsidR="00412F38" w:rsidRPr="00C04965" w:rsidRDefault="00412F38" w:rsidP="00C2284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1087E384" w14:textId="62ABA353" w:rsidR="00412F38" w:rsidRPr="00C04965" w:rsidRDefault="00412F38" w:rsidP="00C2284E">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6DA595D2" w14:textId="77777777" w:rsidR="00C04965" w:rsidRPr="00C04965" w:rsidRDefault="00C04965" w:rsidP="00C2284E">
      <w:pPr>
        <w:rPr>
          <w:rFonts w:asciiTheme="majorHAnsi" w:hAnsiTheme="majorHAnsi" w:cstheme="majorHAnsi"/>
          <w:color w:val="000000" w:themeColor="text1"/>
          <w:sz w:val="22"/>
          <w:szCs w:val="22"/>
        </w:rPr>
      </w:pPr>
    </w:p>
    <w:p w14:paraId="482FFD98" w14:textId="77777777" w:rsidR="00412F38" w:rsidRPr="00C04965" w:rsidRDefault="00412F38" w:rsidP="00C2284E">
      <w:pPr>
        <w:rPr>
          <w:rFonts w:asciiTheme="majorHAnsi" w:hAnsiTheme="majorHAnsi" w:cstheme="majorHAnsi"/>
          <w:color w:val="000000" w:themeColor="text1"/>
          <w:sz w:val="22"/>
          <w:szCs w:val="22"/>
        </w:rPr>
      </w:pPr>
    </w:p>
    <w:p w14:paraId="7420845C" w14:textId="7AC2F39A" w:rsidR="00412F38" w:rsidRPr="00C04965" w:rsidRDefault="00412F38" w:rsidP="00C2284E">
      <w:pPr>
        <w:ind w:left="1276" w:hanging="1276"/>
        <w:rPr>
          <w:rFonts w:asciiTheme="majorHAnsi" w:hAnsiTheme="majorHAnsi" w:cstheme="majorHAnsi"/>
          <w:i/>
          <w:color w:val="000000" w:themeColor="text1"/>
          <w:sz w:val="22"/>
          <w:szCs w:val="22"/>
        </w:rPr>
      </w:pPr>
      <w:r w:rsidRPr="00C04965">
        <w:rPr>
          <w:rFonts w:asciiTheme="majorHAnsi" w:hAnsiTheme="majorHAnsi" w:cstheme="majorHAnsi"/>
          <w:i/>
          <w:color w:val="000000" w:themeColor="text1"/>
          <w:sz w:val="22"/>
          <w:szCs w:val="22"/>
        </w:rPr>
        <w:t>Nivå 1</w:t>
      </w:r>
      <w:r w:rsidRPr="00C04965">
        <w:rPr>
          <w:rFonts w:asciiTheme="majorHAnsi" w:hAnsiTheme="majorHAnsi" w:cstheme="majorHAnsi"/>
          <w:color w:val="000000" w:themeColor="text1"/>
          <w:sz w:val="22"/>
          <w:szCs w:val="22"/>
        </w:rPr>
        <w:tab/>
      </w:r>
      <w:r w:rsidR="00191D63" w:rsidRPr="00C04965">
        <w:rPr>
          <w:rFonts w:asciiTheme="majorHAnsi" w:hAnsiTheme="majorHAnsi" w:cstheme="majorHAnsi"/>
          <w:color w:val="000000" w:themeColor="text1"/>
          <w:sz w:val="22"/>
          <w:szCs w:val="22"/>
        </w:rPr>
        <w:t xml:space="preserve">Uppdraget innebär att följa beslutade arbetssätt och </w:t>
      </w:r>
      <w:proofErr w:type="spellStart"/>
      <w:proofErr w:type="gramStart"/>
      <w:r w:rsidR="00191D63" w:rsidRPr="00C04965">
        <w:rPr>
          <w:rFonts w:asciiTheme="majorHAnsi" w:hAnsiTheme="majorHAnsi" w:cstheme="majorHAnsi"/>
          <w:color w:val="000000" w:themeColor="text1"/>
          <w:sz w:val="22"/>
          <w:szCs w:val="22"/>
        </w:rPr>
        <w:t>rutiner.Uppdraget</w:t>
      </w:r>
      <w:proofErr w:type="spellEnd"/>
      <w:proofErr w:type="gramEnd"/>
      <w:r w:rsidR="00191D63" w:rsidRPr="00C04965">
        <w:rPr>
          <w:rFonts w:asciiTheme="majorHAnsi" w:hAnsiTheme="majorHAnsi" w:cstheme="majorHAnsi"/>
          <w:color w:val="000000" w:themeColor="text1"/>
          <w:sz w:val="22"/>
          <w:szCs w:val="22"/>
        </w:rPr>
        <w:t xml:space="preserve"> innebär inte formell arbetsledning och/eller projektledning men däremot ingår att introducera nya kollegor i arbetet.</w:t>
      </w:r>
    </w:p>
    <w:p w14:paraId="1E82BCF4" w14:textId="77777777" w:rsidR="00412F38" w:rsidRPr="00C04965" w:rsidRDefault="00412F38" w:rsidP="00C2284E">
      <w:pPr>
        <w:ind w:left="1276" w:hanging="1276"/>
        <w:rPr>
          <w:rFonts w:asciiTheme="majorHAnsi" w:hAnsiTheme="majorHAnsi" w:cstheme="majorHAnsi"/>
          <w:color w:val="000000" w:themeColor="text1"/>
          <w:sz w:val="22"/>
          <w:szCs w:val="22"/>
        </w:rPr>
      </w:pPr>
    </w:p>
    <w:p w14:paraId="1D8EE29C" w14:textId="77777777" w:rsidR="00191D63" w:rsidRPr="00C04965" w:rsidRDefault="00412F38" w:rsidP="00191D63">
      <w:pPr>
        <w:ind w:left="1276" w:hanging="1276"/>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2</w:t>
      </w:r>
      <w:r w:rsidRPr="00C04965">
        <w:rPr>
          <w:rFonts w:asciiTheme="majorHAnsi" w:hAnsiTheme="majorHAnsi" w:cstheme="majorHAnsi"/>
          <w:color w:val="000000" w:themeColor="text1"/>
          <w:sz w:val="22"/>
          <w:szCs w:val="22"/>
        </w:rPr>
        <w:tab/>
      </w:r>
      <w:r w:rsidR="00191D63" w:rsidRPr="00C04965">
        <w:rPr>
          <w:rFonts w:asciiTheme="majorHAnsi" w:hAnsiTheme="majorHAnsi" w:cstheme="majorHAnsi"/>
          <w:sz w:val="22"/>
          <w:szCs w:val="22"/>
        </w:rPr>
        <w:t>I uppdraget ingår ett administrativt samordningsansvar samt krav på ett operativt och kommunikativt ansvar</w:t>
      </w:r>
    </w:p>
    <w:p w14:paraId="0A66963A" w14:textId="77777777" w:rsidR="00C2284E" w:rsidRPr="00C04965" w:rsidRDefault="00C2284E" w:rsidP="00C2284E">
      <w:pPr>
        <w:ind w:left="1276" w:hanging="1276"/>
        <w:rPr>
          <w:rFonts w:asciiTheme="majorHAnsi" w:hAnsiTheme="majorHAnsi" w:cstheme="majorHAnsi"/>
          <w:color w:val="000000" w:themeColor="text1"/>
          <w:sz w:val="22"/>
          <w:szCs w:val="22"/>
        </w:rPr>
      </w:pPr>
    </w:p>
    <w:p w14:paraId="105C963A" w14:textId="77777777" w:rsidR="00191D63" w:rsidRPr="00C04965" w:rsidRDefault="00C2284E" w:rsidP="00191D63">
      <w:pPr>
        <w:ind w:left="1276" w:hanging="1276"/>
        <w:rPr>
          <w:rFonts w:asciiTheme="majorHAnsi" w:hAnsiTheme="majorHAnsi" w:cstheme="majorHAnsi"/>
          <w:sz w:val="22"/>
          <w:szCs w:val="22"/>
        </w:rPr>
      </w:pPr>
      <w:r w:rsidRPr="00C04965">
        <w:rPr>
          <w:rFonts w:asciiTheme="majorHAnsi" w:hAnsiTheme="majorHAnsi" w:cstheme="majorHAnsi"/>
          <w:color w:val="000000" w:themeColor="text1"/>
          <w:sz w:val="22"/>
          <w:szCs w:val="22"/>
        </w:rPr>
        <w:t>N</w:t>
      </w:r>
      <w:r w:rsidR="00412F38" w:rsidRPr="00C04965">
        <w:rPr>
          <w:rFonts w:asciiTheme="majorHAnsi" w:hAnsiTheme="majorHAnsi" w:cstheme="majorHAnsi"/>
          <w:i/>
          <w:color w:val="000000" w:themeColor="text1"/>
          <w:sz w:val="22"/>
          <w:szCs w:val="22"/>
        </w:rPr>
        <w:t>ivå 3</w:t>
      </w:r>
      <w:r w:rsidR="00412F38" w:rsidRPr="00C04965">
        <w:rPr>
          <w:rFonts w:asciiTheme="majorHAnsi" w:hAnsiTheme="majorHAnsi" w:cstheme="majorHAnsi"/>
          <w:color w:val="000000" w:themeColor="text1"/>
          <w:sz w:val="22"/>
          <w:szCs w:val="22"/>
        </w:rPr>
        <w:tab/>
      </w:r>
      <w:r w:rsidR="00191D63" w:rsidRPr="00C04965">
        <w:rPr>
          <w:rFonts w:asciiTheme="majorHAnsi" w:hAnsiTheme="majorHAnsi" w:cstheme="majorHAnsi"/>
          <w:sz w:val="22"/>
          <w:szCs w:val="22"/>
        </w:rPr>
        <w:t>Uppdraget innebär ett begränsat ansvar för en grupp inom ett mindre affärs-och/eller verksamhetsområde. Är delaktig i beslut rörande bemanning, anställning, nyttjande av resurser, utveckling och lönesättning.</w:t>
      </w:r>
    </w:p>
    <w:p w14:paraId="724D8C68" w14:textId="4AFBE132" w:rsidR="00412F38" w:rsidRPr="00C04965" w:rsidRDefault="00412F38" w:rsidP="00C2284E">
      <w:pPr>
        <w:ind w:left="1276" w:hanging="1276"/>
        <w:rPr>
          <w:rFonts w:asciiTheme="majorHAnsi" w:hAnsiTheme="majorHAnsi" w:cstheme="majorHAnsi"/>
          <w:color w:val="000000" w:themeColor="text1"/>
          <w:sz w:val="22"/>
          <w:szCs w:val="22"/>
        </w:rPr>
      </w:pPr>
    </w:p>
    <w:p w14:paraId="241056B6" w14:textId="252EB27B" w:rsidR="00412F38" w:rsidRPr="00C04965" w:rsidRDefault="00412F38" w:rsidP="00C2284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191D63" w:rsidRPr="00C04965">
        <w:rPr>
          <w:rFonts w:asciiTheme="majorHAnsi" w:hAnsiTheme="majorHAnsi" w:cstheme="majorHAnsi"/>
          <w:color w:val="000000" w:themeColor="text1"/>
          <w:sz w:val="22"/>
          <w:szCs w:val="22"/>
        </w:rPr>
        <w:t>Uppdraget innebär att fatta beslut utifrån ett satt verksamhetsansvar samt utöva ett ledarskap för en eller flera grupper, områden, projekt och/ eller processer.</w:t>
      </w:r>
    </w:p>
    <w:p w14:paraId="21DB515F" w14:textId="77777777" w:rsidR="00412F38" w:rsidRPr="00C04965" w:rsidRDefault="00412F38" w:rsidP="00C2284E">
      <w:pPr>
        <w:ind w:left="1276" w:hanging="1276"/>
        <w:rPr>
          <w:rFonts w:asciiTheme="majorHAnsi" w:hAnsiTheme="majorHAnsi" w:cstheme="majorHAnsi"/>
          <w:color w:val="000000" w:themeColor="text1"/>
          <w:sz w:val="22"/>
          <w:szCs w:val="22"/>
        </w:rPr>
      </w:pPr>
    </w:p>
    <w:p w14:paraId="75CD6766" w14:textId="735F144C" w:rsidR="00412F38" w:rsidRPr="00C04965" w:rsidRDefault="00412F38" w:rsidP="00C2284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191D63" w:rsidRPr="00C04965">
        <w:rPr>
          <w:rFonts w:asciiTheme="majorHAnsi" w:hAnsiTheme="majorHAnsi" w:cstheme="majorHAnsi"/>
          <w:color w:val="000000" w:themeColor="text1"/>
          <w:sz w:val="22"/>
          <w:szCs w:val="22"/>
        </w:rPr>
        <w:t>Uppdraget innebär att ha ett verksamhets och/eller affärsmässigt helhetsansvar samt vara ytterst ansvarig gentemot VU. Har mandat att fatta större avgörande beslut rörande medarbetares uppdrag, anställningsvillkor och andra ekonomiska uppgörelser inklusive förändring / utveckling av processer och projekt.</w:t>
      </w:r>
    </w:p>
    <w:p w14:paraId="219AA08C" w14:textId="440DD4EE" w:rsidR="00191D63" w:rsidRPr="00C04965" w:rsidRDefault="00191D63">
      <w:pPr>
        <w:rPr>
          <w:rFonts w:asciiTheme="majorHAnsi" w:hAnsiTheme="majorHAnsi" w:cstheme="majorHAnsi"/>
          <w:i/>
          <w:color w:val="000000" w:themeColor="text1"/>
          <w:sz w:val="22"/>
          <w:szCs w:val="22"/>
        </w:rPr>
      </w:pPr>
      <w:r w:rsidRPr="00C04965">
        <w:rPr>
          <w:rFonts w:asciiTheme="majorHAnsi" w:hAnsiTheme="majorHAnsi" w:cstheme="majorHAnsi"/>
          <w:i/>
          <w:color w:val="000000" w:themeColor="text1"/>
          <w:sz w:val="22"/>
          <w:szCs w:val="22"/>
        </w:rPr>
        <w:br w:type="page"/>
      </w:r>
    </w:p>
    <w:p w14:paraId="7E5F72C6" w14:textId="51AAD9E1" w:rsidR="00191D63" w:rsidRPr="00C04965" w:rsidRDefault="00191D63" w:rsidP="00191D63">
      <w:pPr>
        <w:pStyle w:val="Rubrik1"/>
        <w:rPr>
          <w:rFonts w:cstheme="majorHAnsi"/>
        </w:rPr>
      </w:pPr>
      <w:r w:rsidRPr="00C04965">
        <w:rPr>
          <w:rFonts w:cstheme="majorHAnsi"/>
        </w:rPr>
        <w:lastRenderedPageBreak/>
        <w:t>Faktor 5 – Ansvar för verksamhet (15%)</w:t>
      </w:r>
    </w:p>
    <w:p w14:paraId="2E95B2D1" w14:textId="77777777" w:rsidR="00C04965" w:rsidRPr="00C04965" w:rsidRDefault="00C04965" w:rsidP="00191D63">
      <w:pPr>
        <w:tabs>
          <w:tab w:val="left" w:pos="1276"/>
        </w:tabs>
        <w:rPr>
          <w:rFonts w:asciiTheme="majorHAnsi" w:hAnsiTheme="majorHAnsi" w:cstheme="majorHAnsi"/>
          <w:b/>
          <w:color w:val="000000" w:themeColor="text1"/>
          <w:sz w:val="22"/>
          <w:szCs w:val="22"/>
        </w:rPr>
      </w:pPr>
    </w:p>
    <w:p w14:paraId="2EC30520" w14:textId="5363969C" w:rsidR="00191D63" w:rsidRPr="00C04965" w:rsidRDefault="00191D63" w:rsidP="00191D63">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b/>
          <w:color w:val="000000" w:themeColor="text1"/>
          <w:sz w:val="22"/>
          <w:szCs w:val="22"/>
        </w:rPr>
        <w:t>Sammanfattning:</w:t>
      </w:r>
    </w:p>
    <w:p w14:paraId="4CF7386E" w14:textId="77777777" w:rsidR="00257AE8" w:rsidRPr="00C04965" w:rsidRDefault="00257AE8" w:rsidP="00257AE8">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 xml:space="preserve">Faktorn bedömer ett affärs- eller verksamhetsansvar vilket avser planering, utveckling, uppföljning och resultat. Med planering avses resursbehov, prioriteringar, insatser samt uppföljning utifrån ett budgetansvar. Med utveckling avses analys och omvärldsbevakning, samt befogenheter till att initiera och besluta om investeringar samt övriga insatser. Med </w:t>
      </w:r>
      <w:r w:rsidRPr="00C04965">
        <w:rPr>
          <w:rFonts w:asciiTheme="majorHAnsi" w:hAnsiTheme="majorHAnsi" w:cstheme="majorHAnsi"/>
          <w:color w:val="000000" w:themeColor="text1"/>
          <w:sz w:val="22"/>
          <w:szCs w:val="22"/>
          <w:u w:val="single"/>
        </w:rPr>
        <w:t>resultat</w:t>
      </w:r>
      <w:r w:rsidRPr="00C04965">
        <w:rPr>
          <w:rFonts w:asciiTheme="majorHAnsi" w:hAnsiTheme="majorHAnsi" w:cstheme="majorHAnsi"/>
          <w:color w:val="000000" w:themeColor="text1"/>
          <w:sz w:val="22"/>
          <w:szCs w:val="22"/>
        </w:rPr>
        <w:t xml:space="preserve"> avses ekonomisk uppföljning, kvalitetsbedömningar samt måluppfyllelse.</w:t>
      </w:r>
    </w:p>
    <w:p w14:paraId="433CA1F1" w14:textId="77777777" w:rsidR="00257AE8" w:rsidRPr="00C04965" w:rsidRDefault="00257AE8" w:rsidP="00257AE8">
      <w:pPr>
        <w:tabs>
          <w:tab w:val="left" w:pos="1276"/>
        </w:tabs>
        <w:rPr>
          <w:rFonts w:asciiTheme="majorHAnsi" w:hAnsiTheme="majorHAnsi" w:cstheme="majorHAnsi"/>
          <w:color w:val="000000" w:themeColor="text1"/>
          <w:sz w:val="22"/>
          <w:szCs w:val="22"/>
        </w:rPr>
      </w:pPr>
    </w:p>
    <w:p w14:paraId="12A21C3D" w14:textId="77777777" w:rsidR="00191D63" w:rsidRPr="00C04965" w:rsidRDefault="00191D63" w:rsidP="00191D63">
      <w:pPr>
        <w:tabs>
          <w:tab w:val="left" w:pos="1276"/>
        </w:tabs>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Nyckelord:</w:t>
      </w:r>
    </w:p>
    <w:p w14:paraId="7A7EC6F6" w14:textId="77777777" w:rsidR="00257AE8" w:rsidRPr="00C04965" w:rsidRDefault="00257AE8" w:rsidP="00257AE8">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Planering, uppföljning, genomförande, utveckling samt förändring.</w:t>
      </w:r>
    </w:p>
    <w:p w14:paraId="66A9F696" w14:textId="77777777" w:rsidR="00191D63" w:rsidRPr="00C04965" w:rsidRDefault="00191D63" w:rsidP="00191D63">
      <w:pPr>
        <w:tabs>
          <w:tab w:val="left" w:pos="1276"/>
        </w:tabs>
        <w:rPr>
          <w:rFonts w:asciiTheme="majorHAnsi" w:hAnsiTheme="majorHAnsi" w:cstheme="majorHAnsi"/>
          <w:color w:val="000000" w:themeColor="text1"/>
          <w:sz w:val="22"/>
          <w:szCs w:val="22"/>
        </w:rPr>
      </w:pPr>
    </w:p>
    <w:p w14:paraId="2165D866" w14:textId="77777777" w:rsidR="00191D63" w:rsidRPr="00C04965" w:rsidRDefault="00191D63" w:rsidP="00191D63">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5B2B76DA" w14:textId="2F0857E1" w:rsidR="00191D63" w:rsidRPr="00C04965" w:rsidRDefault="00191D63" w:rsidP="00191D63">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6E202801" w14:textId="77777777" w:rsidR="00C04965" w:rsidRPr="00C04965" w:rsidRDefault="00C04965" w:rsidP="00191D63">
      <w:pPr>
        <w:rPr>
          <w:rFonts w:asciiTheme="majorHAnsi" w:hAnsiTheme="majorHAnsi" w:cstheme="majorHAnsi"/>
          <w:color w:val="000000" w:themeColor="text1"/>
          <w:sz w:val="22"/>
          <w:szCs w:val="22"/>
        </w:rPr>
      </w:pPr>
    </w:p>
    <w:p w14:paraId="2D7B7312" w14:textId="77777777" w:rsidR="00191D63" w:rsidRPr="00C04965" w:rsidRDefault="00191D63" w:rsidP="00191D63">
      <w:pPr>
        <w:rPr>
          <w:rFonts w:asciiTheme="majorHAnsi" w:hAnsiTheme="majorHAnsi" w:cstheme="majorHAnsi"/>
          <w:color w:val="000000" w:themeColor="text1"/>
          <w:sz w:val="22"/>
          <w:szCs w:val="22"/>
        </w:rPr>
      </w:pPr>
    </w:p>
    <w:p w14:paraId="6366788A" w14:textId="6F69A390" w:rsidR="00191D63" w:rsidRPr="00C04965" w:rsidRDefault="00191D63" w:rsidP="00191D63">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1</w:t>
      </w:r>
      <w:r w:rsidRPr="00C04965">
        <w:rPr>
          <w:rFonts w:asciiTheme="majorHAnsi" w:hAnsiTheme="majorHAnsi" w:cstheme="majorHAnsi"/>
          <w:color w:val="000000" w:themeColor="text1"/>
          <w:sz w:val="22"/>
          <w:szCs w:val="22"/>
        </w:rPr>
        <w:tab/>
      </w:r>
      <w:r w:rsidR="008B1B19" w:rsidRPr="00C04965">
        <w:rPr>
          <w:rFonts w:asciiTheme="majorHAnsi" w:hAnsiTheme="majorHAnsi" w:cstheme="majorHAnsi"/>
          <w:color w:val="000000" w:themeColor="text1"/>
          <w:sz w:val="22"/>
          <w:szCs w:val="22"/>
        </w:rPr>
        <w:t>Uppdraget innebär att det finns riktlinjer och rutiner att följa som huvudsakligen är planerat och strukturerat av någon annan. Uppdraget innehåller inga krav på budget, verksamhet och/eller resultatansvar.</w:t>
      </w:r>
    </w:p>
    <w:p w14:paraId="42B4B676" w14:textId="77777777" w:rsidR="008B1B19" w:rsidRPr="00C04965" w:rsidRDefault="008B1B19" w:rsidP="00191D63">
      <w:pPr>
        <w:ind w:left="1276" w:hanging="1276"/>
        <w:rPr>
          <w:rFonts w:asciiTheme="majorHAnsi" w:hAnsiTheme="majorHAnsi" w:cstheme="majorHAnsi"/>
          <w:color w:val="000000" w:themeColor="text1"/>
          <w:sz w:val="22"/>
          <w:szCs w:val="22"/>
        </w:rPr>
      </w:pPr>
    </w:p>
    <w:p w14:paraId="6D2B3E3E" w14:textId="447595CE" w:rsidR="00191D63" w:rsidRPr="00C04965" w:rsidRDefault="00191D63" w:rsidP="00191D63">
      <w:pPr>
        <w:ind w:left="1276" w:hanging="1276"/>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2</w:t>
      </w:r>
      <w:r w:rsidRPr="00C04965">
        <w:rPr>
          <w:rFonts w:asciiTheme="majorHAnsi" w:hAnsiTheme="majorHAnsi" w:cstheme="majorHAnsi"/>
          <w:color w:val="000000" w:themeColor="text1"/>
          <w:sz w:val="22"/>
          <w:szCs w:val="22"/>
        </w:rPr>
        <w:tab/>
      </w:r>
      <w:r w:rsidR="00971896" w:rsidRPr="00C04965">
        <w:rPr>
          <w:rFonts w:asciiTheme="majorHAnsi" w:hAnsiTheme="majorHAnsi" w:cstheme="majorHAnsi"/>
          <w:spacing w:val="-3"/>
          <w:w w:val="105"/>
          <w:sz w:val="22"/>
          <w:szCs w:val="22"/>
        </w:rPr>
        <w:t xml:space="preserve">Uppdraget innebär </w:t>
      </w:r>
      <w:r w:rsidR="00971896" w:rsidRPr="00C04965">
        <w:rPr>
          <w:rFonts w:asciiTheme="majorHAnsi" w:hAnsiTheme="majorHAnsi" w:cstheme="majorHAnsi"/>
          <w:w w:val="105"/>
          <w:sz w:val="22"/>
          <w:szCs w:val="22"/>
        </w:rPr>
        <w:t xml:space="preserve">att </w:t>
      </w:r>
      <w:r w:rsidR="00971896" w:rsidRPr="00C04965">
        <w:rPr>
          <w:rFonts w:asciiTheme="majorHAnsi" w:hAnsiTheme="majorHAnsi" w:cstheme="majorHAnsi"/>
          <w:spacing w:val="-3"/>
          <w:w w:val="105"/>
          <w:sz w:val="22"/>
          <w:szCs w:val="22"/>
        </w:rPr>
        <w:t xml:space="preserve">självständigt planera </w:t>
      </w:r>
      <w:r w:rsidR="00971896" w:rsidRPr="00C04965">
        <w:rPr>
          <w:rFonts w:asciiTheme="majorHAnsi" w:hAnsiTheme="majorHAnsi" w:cstheme="majorHAnsi"/>
          <w:w w:val="105"/>
          <w:sz w:val="22"/>
          <w:szCs w:val="22"/>
        </w:rPr>
        <w:t xml:space="preserve">och </w:t>
      </w:r>
      <w:r w:rsidR="00971896" w:rsidRPr="00C04965">
        <w:rPr>
          <w:rFonts w:asciiTheme="majorHAnsi" w:hAnsiTheme="majorHAnsi" w:cstheme="majorHAnsi"/>
          <w:spacing w:val="-3"/>
          <w:w w:val="105"/>
          <w:sz w:val="22"/>
          <w:szCs w:val="22"/>
        </w:rPr>
        <w:t xml:space="preserve">driva eget arbete t.ex. beträffande arbetssätt </w:t>
      </w:r>
      <w:r w:rsidR="00971896" w:rsidRPr="00C04965">
        <w:rPr>
          <w:rFonts w:asciiTheme="majorHAnsi" w:hAnsiTheme="majorHAnsi" w:cstheme="majorHAnsi"/>
          <w:w w:val="105"/>
          <w:sz w:val="22"/>
          <w:szCs w:val="22"/>
        </w:rPr>
        <w:t xml:space="preserve">och </w:t>
      </w:r>
      <w:r w:rsidR="00971896" w:rsidRPr="00C04965">
        <w:rPr>
          <w:rFonts w:asciiTheme="majorHAnsi" w:hAnsiTheme="majorHAnsi" w:cstheme="majorHAnsi"/>
          <w:spacing w:val="-3"/>
          <w:w w:val="105"/>
          <w:sz w:val="22"/>
          <w:szCs w:val="22"/>
        </w:rPr>
        <w:t xml:space="preserve">metod. Oftast finns </w:t>
      </w:r>
      <w:r w:rsidR="00971896" w:rsidRPr="00C04965">
        <w:rPr>
          <w:rFonts w:asciiTheme="majorHAnsi" w:hAnsiTheme="majorHAnsi" w:cstheme="majorHAnsi"/>
          <w:w w:val="105"/>
          <w:sz w:val="22"/>
          <w:szCs w:val="22"/>
        </w:rPr>
        <w:t xml:space="preserve">det </w:t>
      </w:r>
      <w:r w:rsidR="00971896" w:rsidRPr="00C04965">
        <w:rPr>
          <w:rFonts w:asciiTheme="majorHAnsi" w:hAnsiTheme="majorHAnsi" w:cstheme="majorHAnsi"/>
          <w:spacing w:val="-3"/>
          <w:w w:val="105"/>
          <w:sz w:val="22"/>
          <w:szCs w:val="22"/>
        </w:rPr>
        <w:t xml:space="preserve">givna, kommunicerade tillvägagångssätt </w:t>
      </w:r>
      <w:r w:rsidR="00971896" w:rsidRPr="00C04965">
        <w:rPr>
          <w:rFonts w:asciiTheme="majorHAnsi" w:hAnsiTheme="majorHAnsi" w:cstheme="majorHAnsi"/>
          <w:w w:val="105"/>
          <w:sz w:val="22"/>
          <w:szCs w:val="22"/>
        </w:rPr>
        <w:t xml:space="preserve">och </w:t>
      </w:r>
      <w:r w:rsidR="00971896" w:rsidRPr="00C04965">
        <w:rPr>
          <w:rFonts w:asciiTheme="majorHAnsi" w:hAnsiTheme="majorHAnsi" w:cstheme="majorHAnsi"/>
          <w:spacing w:val="-3"/>
          <w:w w:val="105"/>
          <w:sz w:val="22"/>
          <w:szCs w:val="22"/>
        </w:rPr>
        <w:t xml:space="preserve">beslut </w:t>
      </w:r>
      <w:r w:rsidR="00971896" w:rsidRPr="00C04965">
        <w:rPr>
          <w:rFonts w:asciiTheme="majorHAnsi" w:hAnsiTheme="majorHAnsi" w:cstheme="majorHAnsi"/>
          <w:w w:val="105"/>
          <w:sz w:val="22"/>
          <w:szCs w:val="22"/>
        </w:rPr>
        <w:t xml:space="preserve">att </w:t>
      </w:r>
      <w:r w:rsidR="00971896" w:rsidRPr="00C04965">
        <w:rPr>
          <w:rFonts w:asciiTheme="majorHAnsi" w:hAnsiTheme="majorHAnsi" w:cstheme="majorHAnsi"/>
          <w:spacing w:val="-3"/>
          <w:w w:val="105"/>
          <w:sz w:val="22"/>
          <w:szCs w:val="22"/>
        </w:rPr>
        <w:t xml:space="preserve">utgå ifrån. Uppdraget förutsätter </w:t>
      </w:r>
      <w:r w:rsidR="00971896" w:rsidRPr="00C04965">
        <w:rPr>
          <w:rFonts w:asciiTheme="majorHAnsi" w:hAnsiTheme="majorHAnsi" w:cstheme="majorHAnsi"/>
          <w:w w:val="105"/>
          <w:sz w:val="22"/>
          <w:szCs w:val="22"/>
        </w:rPr>
        <w:t xml:space="preserve">ett </w:t>
      </w:r>
      <w:r w:rsidR="00971896" w:rsidRPr="00C04965">
        <w:rPr>
          <w:rFonts w:asciiTheme="majorHAnsi" w:hAnsiTheme="majorHAnsi" w:cstheme="majorHAnsi"/>
          <w:spacing w:val="-3"/>
          <w:w w:val="105"/>
          <w:sz w:val="22"/>
          <w:szCs w:val="22"/>
        </w:rPr>
        <w:t xml:space="preserve">deltagande </w:t>
      </w:r>
      <w:r w:rsidR="00971896" w:rsidRPr="00C04965">
        <w:rPr>
          <w:rFonts w:asciiTheme="majorHAnsi" w:hAnsiTheme="majorHAnsi" w:cstheme="majorHAnsi"/>
          <w:w w:val="105"/>
          <w:sz w:val="22"/>
          <w:szCs w:val="22"/>
        </w:rPr>
        <w:t xml:space="preserve">i </w:t>
      </w:r>
      <w:r w:rsidR="00971896" w:rsidRPr="00C04965">
        <w:rPr>
          <w:rFonts w:asciiTheme="majorHAnsi" w:hAnsiTheme="majorHAnsi" w:cstheme="majorHAnsi"/>
          <w:spacing w:val="-3"/>
          <w:w w:val="105"/>
          <w:sz w:val="22"/>
          <w:szCs w:val="22"/>
        </w:rPr>
        <w:t xml:space="preserve">planering </w:t>
      </w:r>
      <w:r w:rsidR="00971896" w:rsidRPr="00C04965">
        <w:rPr>
          <w:rFonts w:asciiTheme="majorHAnsi" w:hAnsiTheme="majorHAnsi" w:cstheme="majorHAnsi"/>
          <w:w w:val="105"/>
          <w:sz w:val="22"/>
          <w:szCs w:val="22"/>
        </w:rPr>
        <w:t xml:space="preserve">och </w:t>
      </w:r>
      <w:r w:rsidR="00971896" w:rsidRPr="00C04965">
        <w:rPr>
          <w:rFonts w:asciiTheme="majorHAnsi" w:hAnsiTheme="majorHAnsi" w:cstheme="majorHAnsi"/>
          <w:spacing w:val="-3"/>
          <w:w w:val="105"/>
          <w:sz w:val="22"/>
          <w:szCs w:val="22"/>
        </w:rPr>
        <w:t xml:space="preserve">utveckling inom </w:t>
      </w:r>
      <w:r w:rsidR="00971896" w:rsidRPr="00C04965">
        <w:rPr>
          <w:rFonts w:asciiTheme="majorHAnsi" w:hAnsiTheme="majorHAnsi" w:cstheme="majorHAnsi"/>
          <w:w w:val="105"/>
          <w:sz w:val="22"/>
          <w:szCs w:val="22"/>
        </w:rPr>
        <w:t xml:space="preserve">den </w:t>
      </w:r>
      <w:r w:rsidR="00971896" w:rsidRPr="00C04965">
        <w:rPr>
          <w:rFonts w:asciiTheme="majorHAnsi" w:hAnsiTheme="majorHAnsi" w:cstheme="majorHAnsi"/>
          <w:spacing w:val="-3"/>
          <w:w w:val="105"/>
          <w:sz w:val="22"/>
          <w:szCs w:val="22"/>
        </w:rPr>
        <w:t xml:space="preserve">egna </w:t>
      </w:r>
      <w:r w:rsidR="00971896" w:rsidRPr="00C04965">
        <w:rPr>
          <w:rFonts w:asciiTheme="majorHAnsi" w:hAnsiTheme="majorHAnsi" w:cstheme="majorHAnsi"/>
          <w:spacing w:val="-4"/>
          <w:w w:val="105"/>
          <w:sz w:val="22"/>
          <w:szCs w:val="22"/>
        </w:rPr>
        <w:t xml:space="preserve">gruppen </w:t>
      </w:r>
      <w:r w:rsidR="00971896" w:rsidRPr="00C04965">
        <w:rPr>
          <w:rFonts w:asciiTheme="majorHAnsi" w:hAnsiTheme="majorHAnsi" w:cstheme="majorHAnsi"/>
          <w:spacing w:val="-3"/>
          <w:w w:val="105"/>
          <w:sz w:val="22"/>
          <w:szCs w:val="22"/>
        </w:rPr>
        <w:t xml:space="preserve">men inte ett </w:t>
      </w:r>
      <w:r w:rsidR="00971896" w:rsidRPr="00C04965">
        <w:rPr>
          <w:rFonts w:asciiTheme="majorHAnsi" w:hAnsiTheme="majorHAnsi" w:cstheme="majorHAnsi"/>
          <w:spacing w:val="-4"/>
          <w:w w:val="105"/>
          <w:sz w:val="22"/>
          <w:szCs w:val="22"/>
        </w:rPr>
        <w:t>resultatansvar.</w:t>
      </w:r>
    </w:p>
    <w:p w14:paraId="2EFFB0E2" w14:textId="77777777" w:rsidR="00191D63" w:rsidRPr="00C04965" w:rsidRDefault="00191D63" w:rsidP="00191D63">
      <w:pPr>
        <w:ind w:left="1276" w:hanging="1276"/>
        <w:rPr>
          <w:rFonts w:asciiTheme="majorHAnsi" w:hAnsiTheme="majorHAnsi" w:cstheme="majorHAnsi"/>
          <w:color w:val="000000" w:themeColor="text1"/>
          <w:sz w:val="22"/>
          <w:szCs w:val="22"/>
        </w:rPr>
      </w:pPr>
    </w:p>
    <w:p w14:paraId="2231985C" w14:textId="25B8D9EA" w:rsidR="00191D63" w:rsidRPr="00C04965" w:rsidRDefault="00191D63" w:rsidP="00191D63">
      <w:pPr>
        <w:ind w:left="1276" w:hanging="1276"/>
        <w:rPr>
          <w:rFonts w:asciiTheme="majorHAnsi" w:hAnsiTheme="majorHAnsi" w:cstheme="majorHAnsi"/>
          <w:sz w:val="22"/>
          <w:szCs w:val="22"/>
        </w:rPr>
      </w:pPr>
      <w:r w:rsidRPr="00C04965">
        <w:rPr>
          <w:rFonts w:asciiTheme="majorHAnsi" w:hAnsiTheme="majorHAnsi" w:cstheme="majorHAnsi"/>
          <w:color w:val="000000" w:themeColor="text1"/>
          <w:sz w:val="22"/>
          <w:szCs w:val="22"/>
        </w:rPr>
        <w:t>N</w:t>
      </w:r>
      <w:r w:rsidRPr="00C04965">
        <w:rPr>
          <w:rFonts w:asciiTheme="majorHAnsi" w:hAnsiTheme="majorHAnsi" w:cstheme="majorHAnsi"/>
          <w:i/>
          <w:color w:val="000000" w:themeColor="text1"/>
          <w:sz w:val="22"/>
          <w:szCs w:val="22"/>
        </w:rPr>
        <w:t>ivå 3</w:t>
      </w:r>
      <w:r w:rsidRPr="00C04965">
        <w:rPr>
          <w:rFonts w:asciiTheme="majorHAnsi" w:hAnsiTheme="majorHAnsi" w:cstheme="majorHAnsi"/>
          <w:color w:val="000000" w:themeColor="text1"/>
          <w:sz w:val="22"/>
          <w:szCs w:val="22"/>
        </w:rPr>
        <w:tab/>
      </w:r>
      <w:r w:rsidR="00476A7F" w:rsidRPr="00C04965">
        <w:rPr>
          <w:rFonts w:asciiTheme="majorHAnsi" w:hAnsiTheme="majorHAnsi" w:cstheme="majorHAnsi"/>
          <w:spacing w:val="-3"/>
          <w:w w:val="105"/>
          <w:sz w:val="22"/>
          <w:szCs w:val="22"/>
        </w:rPr>
        <w:t xml:space="preserve">Uppdraget innebär </w:t>
      </w:r>
      <w:r w:rsidR="00476A7F" w:rsidRPr="00C04965">
        <w:rPr>
          <w:rFonts w:asciiTheme="majorHAnsi" w:hAnsiTheme="majorHAnsi" w:cstheme="majorHAnsi"/>
          <w:w w:val="105"/>
          <w:sz w:val="22"/>
          <w:szCs w:val="22"/>
        </w:rPr>
        <w:t xml:space="preserve">att </w:t>
      </w:r>
      <w:r w:rsidR="00476A7F" w:rsidRPr="00C04965">
        <w:rPr>
          <w:rFonts w:asciiTheme="majorHAnsi" w:hAnsiTheme="majorHAnsi" w:cstheme="majorHAnsi"/>
          <w:spacing w:val="-3"/>
          <w:w w:val="105"/>
          <w:sz w:val="22"/>
          <w:szCs w:val="22"/>
        </w:rPr>
        <w:t xml:space="preserve">planera, utveckla samt följa </w:t>
      </w:r>
      <w:r w:rsidR="00476A7F" w:rsidRPr="00C04965">
        <w:rPr>
          <w:rFonts w:asciiTheme="majorHAnsi" w:hAnsiTheme="majorHAnsi" w:cstheme="majorHAnsi"/>
          <w:w w:val="105"/>
          <w:sz w:val="22"/>
          <w:szCs w:val="22"/>
        </w:rPr>
        <w:t xml:space="preserve">upp </w:t>
      </w:r>
      <w:r w:rsidR="00476A7F" w:rsidRPr="00C04965">
        <w:rPr>
          <w:rFonts w:asciiTheme="majorHAnsi" w:hAnsiTheme="majorHAnsi" w:cstheme="majorHAnsi"/>
          <w:spacing w:val="-3"/>
          <w:w w:val="105"/>
          <w:sz w:val="22"/>
          <w:szCs w:val="22"/>
        </w:rPr>
        <w:t xml:space="preserve">tillvägagångssätt, processer, tjänster utifrån befintliga </w:t>
      </w:r>
      <w:r w:rsidR="00476A7F" w:rsidRPr="00C04965">
        <w:rPr>
          <w:rFonts w:asciiTheme="majorHAnsi" w:hAnsiTheme="majorHAnsi" w:cstheme="majorHAnsi"/>
          <w:w w:val="105"/>
          <w:sz w:val="22"/>
          <w:szCs w:val="22"/>
        </w:rPr>
        <w:t xml:space="preserve">och </w:t>
      </w:r>
      <w:r w:rsidR="00476A7F" w:rsidRPr="00C04965">
        <w:rPr>
          <w:rFonts w:asciiTheme="majorHAnsi" w:hAnsiTheme="majorHAnsi" w:cstheme="majorHAnsi"/>
          <w:spacing w:val="-3"/>
          <w:w w:val="105"/>
          <w:sz w:val="22"/>
          <w:szCs w:val="22"/>
        </w:rPr>
        <w:t xml:space="preserve">förändrade verksamhetsbehov. Uppdraget innebär ansvar </w:t>
      </w:r>
      <w:r w:rsidR="00476A7F" w:rsidRPr="00C04965">
        <w:rPr>
          <w:rFonts w:asciiTheme="majorHAnsi" w:hAnsiTheme="majorHAnsi" w:cstheme="majorHAnsi"/>
          <w:w w:val="105"/>
          <w:sz w:val="22"/>
          <w:szCs w:val="22"/>
        </w:rPr>
        <w:t xml:space="preserve">för det </w:t>
      </w:r>
      <w:r w:rsidR="00476A7F" w:rsidRPr="00C04965">
        <w:rPr>
          <w:rFonts w:asciiTheme="majorHAnsi" w:hAnsiTheme="majorHAnsi" w:cstheme="majorHAnsi"/>
          <w:spacing w:val="-3"/>
          <w:w w:val="105"/>
          <w:sz w:val="22"/>
          <w:szCs w:val="22"/>
        </w:rPr>
        <w:t xml:space="preserve">egna verksamhetsområdet, </w:t>
      </w:r>
      <w:proofErr w:type="spellStart"/>
      <w:proofErr w:type="gramStart"/>
      <w:r w:rsidR="00476A7F" w:rsidRPr="00C04965">
        <w:rPr>
          <w:rFonts w:asciiTheme="majorHAnsi" w:hAnsiTheme="majorHAnsi" w:cstheme="majorHAnsi"/>
          <w:spacing w:val="-4"/>
          <w:w w:val="105"/>
          <w:sz w:val="22"/>
          <w:szCs w:val="22"/>
        </w:rPr>
        <w:t>ev.myndighetskontakter</w:t>
      </w:r>
      <w:proofErr w:type="spellEnd"/>
      <w:proofErr w:type="gramEnd"/>
      <w:r w:rsidR="00476A7F" w:rsidRPr="00C04965">
        <w:rPr>
          <w:rFonts w:asciiTheme="majorHAnsi" w:hAnsiTheme="majorHAnsi" w:cstheme="majorHAnsi"/>
          <w:spacing w:val="-4"/>
          <w:w w:val="105"/>
          <w:sz w:val="22"/>
          <w:szCs w:val="22"/>
        </w:rPr>
        <w:t xml:space="preserve"> </w:t>
      </w:r>
      <w:r w:rsidR="00476A7F" w:rsidRPr="00C04965">
        <w:rPr>
          <w:rFonts w:asciiTheme="majorHAnsi" w:hAnsiTheme="majorHAnsi" w:cstheme="majorHAnsi"/>
          <w:spacing w:val="-3"/>
          <w:w w:val="105"/>
          <w:sz w:val="22"/>
          <w:szCs w:val="22"/>
        </w:rPr>
        <w:t xml:space="preserve">och kan </w:t>
      </w:r>
      <w:r w:rsidR="00476A7F" w:rsidRPr="00C04965">
        <w:rPr>
          <w:rFonts w:asciiTheme="majorHAnsi" w:hAnsiTheme="majorHAnsi" w:cstheme="majorHAnsi"/>
          <w:spacing w:val="-4"/>
          <w:w w:val="105"/>
          <w:sz w:val="22"/>
          <w:szCs w:val="22"/>
        </w:rPr>
        <w:t xml:space="preserve">dessutom </w:t>
      </w:r>
      <w:r w:rsidR="00476A7F" w:rsidRPr="00C04965">
        <w:rPr>
          <w:rFonts w:asciiTheme="majorHAnsi" w:hAnsiTheme="majorHAnsi" w:cstheme="majorHAnsi"/>
          <w:w w:val="105"/>
          <w:sz w:val="22"/>
          <w:szCs w:val="22"/>
        </w:rPr>
        <w:t xml:space="preserve">innebära </w:t>
      </w:r>
      <w:r w:rsidR="00476A7F" w:rsidRPr="00C04965">
        <w:rPr>
          <w:rFonts w:asciiTheme="majorHAnsi" w:hAnsiTheme="majorHAnsi" w:cstheme="majorHAnsi"/>
          <w:spacing w:val="-3"/>
          <w:w w:val="105"/>
          <w:sz w:val="22"/>
          <w:szCs w:val="22"/>
        </w:rPr>
        <w:t xml:space="preserve">budget avstämning, bokslut samt </w:t>
      </w:r>
      <w:r w:rsidR="00476A7F" w:rsidRPr="00C04965">
        <w:rPr>
          <w:rFonts w:asciiTheme="majorHAnsi" w:hAnsiTheme="majorHAnsi" w:cstheme="majorHAnsi"/>
          <w:spacing w:val="-4"/>
          <w:w w:val="105"/>
          <w:sz w:val="22"/>
          <w:szCs w:val="22"/>
        </w:rPr>
        <w:t xml:space="preserve">genomförande </w:t>
      </w:r>
      <w:r w:rsidR="00476A7F" w:rsidRPr="00C04965">
        <w:rPr>
          <w:rFonts w:asciiTheme="majorHAnsi" w:hAnsiTheme="majorHAnsi" w:cstheme="majorHAnsi"/>
          <w:w w:val="105"/>
          <w:sz w:val="22"/>
          <w:szCs w:val="22"/>
        </w:rPr>
        <w:t xml:space="preserve">av </w:t>
      </w:r>
      <w:r w:rsidR="00476A7F" w:rsidRPr="00C04965">
        <w:rPr>
          <w:rFonts w:asciiTheme="majorHAnsi" w:hAnsiTheme="majorHAnsi" w:cstheme="majorHAnsi"/>
          <w:spacing w:val="-3"/>
          <w:w w:val="105"/>
          <w:sz w:val="22"/>
          <w:szCs w:val="22"/>
        </w:rPr>
        <w:t xml:space="preserve">t.ex. </w:t>
      </w:r>
      <w:r w:rsidR="00476A7F" w:rsidRPr="00C04965">
        <w:rPr>
          <w:rFonts w:asciiTheme="majorHAnsi" w:hAnsiTheme="majorHAnsi" w:cstheme="majorHAnsi"/>
          <w:spacing w:val="-4"/>
          <w:w w:val="105"/>
          <w:sz w:val="22"/>
          <w:szCs w:val="22"/>
        </w:rPr>
        <w:t>kvalitetsuppföljningar.</w:t>
      </w:r>
    </w:p>
    <w:p w14:paraId="63AEB51F" w14:textId="77777777" w:rsidR="00191D63" w:rsidRPr="00C04965" w:rsidRDefault="00191D63" w:rsidP="00191D63">
      <w:pPr>
        <w:ind w:left="1276" w:hanging="1276"/>
        <w:rPr>
          <w:rFonts w:asciiTheme="majorHAnsi" w:hAnsiTheme="majorHAnsi" w:cstheme="majorHAnsi"/>
          <w:color w:val="000000" w:themeColor="text1"/>
          <w:sz w:val="22"/>
          <w:szCs w:val="22"/>
        </w:rPr>
      </w:pPr>
    </w:p>
    <w:p w14:paraId="55FBA121" w14:textId="3BABAC82" w:rsidR="00191D63" w:rsidRPr="00C04965" w:rsidRDefault="00191D63" w:rsidP="00191D63">
      <w:pPr>
        <w:ind w:left="1276" w:hanging="1276"/>
        <w:rPr>
          <w:rFonts w:asciiTheme="majorHAnsi" w:hAnsiTheme="majorHAnsi" w:cstheme="majorHAnsi"/>
          <w:w w:val="105"/>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DB4622" w:rsidRPr="00C04965">
        <w:rPr>
          <w:rFonts w:asciiTheme="majorHAnsi" w:hAnsiTheme="majorHAnsi" w:cstheme="majorHAnsi"/>
          <w:spacing w:val="-3"/>
          <w:w w:val="105"/>
          <w:sz w:val="22"/>
          <w:szCs w:val="22"/>
        </w:rPr>
        <w:t xml:space="preserve">Uppdraget innebär </w:t>
      </w:r>
      <w:r w:rsidR="00DB4622" w:rsidRPr="00C04965">
        <w:rPr>
          <w:rFonts w:asciiTheme="majorHAnsi" w:hAnsiTheme="majorHAnsi" w:cstheme="majorHAnsi"/>
          <w:w w:val="105"/>
          <w:sz w:val="22"/>
          <w:szCs w:val="22"/>
        </w:rPr>
        <w:t xml:space="preserve">ett </w:t>
      </w:r>
      <w:r w:rsidR="00DB4622" w:rsidRPr="00C04965">
        <w:rPr>
          <w:rFonts w:asciiTheme="majorHAnsi" w:hAnsiTheme="majorHAnsi" w:cstheme="majorHAnsi"/>
          <w:spacing w:val="-3"/>
          <w:w w:val="105"/>
          <w:sz w:val="22"/>
          <w:szCs w:val="22"/>
        </w:rPr>
        <w:t xml:space="preserve">övergripande </w:t>
      </w:r>
      <w:r w:rsidR="00DB4622" w:rsidRPr="00C04965">
        <w:rPr>
          <w:rFonts w:asciiTheme="majorHAnsi" w:hAnsiTheme="majorHAnsi" w:cstheme="majorHAnsi"/>
          <w:w w:val="105"/>
          <w:sz w:val="22"/>
          <w:szCs w:val="22"/>
        </w:rPr>
        <w:t xml:space="preserve">och </w:t>
      </w:r>
      <w:r w:rsidR="00DB4622" w:rsidRPr="00C04965">
        <w:rPr>
          <w:rFonts w:asciiTheme="majorHAnsi" w:hAnsiTheme="majorHAnsi" w:cstheme="majorHAnsi"/>
          <w:spacing w:val="-3"/>
          <w:w w:val="105"/>
          <w:sz w:val="22"/>
          <w:szCs w:val="22"/>
        </w:rPr>
        <w:t xml:space="preserve">strategiskt ansvar </w:t>
      </w:r>
      <w:r w:rsidR="00DB4622" w:rsidRPr="00C04965">
        <w:rPr>
          <w:rFonts w:asciiTheme="majorHAnsi" w:hAnsiTheme="majorHAnsi" w:cstheme="majorHAnsi"/>
          <w:w w:val="105"/>
          <w:sz w:val="22"/>
          <w:szCs w:val="22"/>
        </w:rPr>
        <w:t xml:space="preserve">för </w:t>
      </w:r>
      <w:r w:rsidR="00DB4622" w:rsidRPr="00C04965">
        <w:rPr>
          <w:rFonts w:asciiTheme="majorHAnsi" w:hAnsiTheme="majorHAnsi" w:cstheme="majorHAnsi"/>
          <w:spacing w:val="-3"/>
          <w:w w:val="105"/>
          <w:sz w:val="22"/>
          <w:szCs w:val="22"/>
        </w:rPr>
        <w:t xml:space="preserve">planering, utveckling, kvalité </w:t>
      </w:r>
      <w:r w:rsidR="00DB4622" w:rsidRPr="00C04965">
        <w:rPr>
          <w:rFonts w:asciiTheme="majorHAnsi" w:hAnsiTheme="majorHAnsi" w:cstheme="majorHAnsi"/>
          <w:w w:val="105"/>
          <w:sz w:val="22"/>
          <w:szCs w:val="22"/>
        </w:rPr>
        <w:t xml:space="preserve">och </w:t>
      </w:r>
      <w:r w:rsidR="00DB4622" w:rsidRPr="00C04965">
        <w:rPr>
          <w:rFonts w:asciiTheme="majorHAnsi" w:hAnsiTheme="majorHAnsi" w:cstheme="majorHAnsi"/>
          <w:spacing w:val="-3"/>
          <w:w w:val="105"/>
          <w:sz w:val="22"/>
          <w:szCs w:val="22"/>
        </w:rPr>
        <w:t xml:space="preserve">resultatuppföljning </w:t>
      </w:r>
      <w:r w:rsidR="00DB4622" w:rsidRPr="00C04965">
        <w:rPr>
          <w:rFonts w:asciiTheme="majorHAnsi" w:hAnsiTheme="majorHAnsi" w:cstheme="majorHAnsi"/>
          <w:w w:val="105"/>
          <w:sz w:val="22"/>
          <w:szCs w:val="22"/>
        </w:rPr>
        <w:t xml:space="preserve">och </w:t>
      </w:r>
      <w:r w:rsidR="00DB4622" w:rsidRPr="00C04965">
        <w:rPr>
          <w:rFonts w:asciiTheme="majorHAnsi" w:hAnsiTheme="majorHAnsi" w:cstheme="majorHAnsi"/>
          <w:spacing w:val="-3"/>
          <w:w w:val="105"/>
          <w:sz w:val="22"/>
          <w:szCs w:val="22"/>
        </w:rPr>
        <w:t xml:space="preserve">ställer krav på </w:t>
      </w:r>
      <w:r w:rsidR="00DB4622" w:rsidRPr="00C04965">
        <w:rPr>
          <w:rFonts w:asciiTheme="majorHAnsi" w:hAnsiTheme="majorHAnsi" w:cstheme="majorHAnsi"/>
          <w:w w:val="105"/>
          <w:sz w:val="22"/>
          <w:szCs w:val="22"/>
        </w:rPr>
        <w:t xml:space="preserve">att vid </w:t>
      </w:r>
      <w:r w:rsidR="00DB4622" w:rsidRPr="00C04965">
        <w:rPr>
          <w:rFonts w:asciiTheme="majorHAnsi" w:hAnsiTheme="majorHAnsi" w:cstheme="majorHAnsi"/>
          <w:spacing w:val="-3"/>
          <w:w w:val="105"/>
          <w:sz w:val="22"/>
          <w:szCs w:val="22"/>
        </w:rPr>
        <w:t>behov påverka,</w:t>
      </w:r>
      <w:r w:rsidR="00FC6A2C">
        <w:rPr>
          <w:rFonts w:asciiTheme="majorHAnsi" w:hAnsiTheme="majorHAnsi" w:cstheme="majorHAnsi"/>
          <w:spacing w:val="-3"/>
          <w:w w:val="105"/>
          <w:sz w:val="22"/>
          <w:szCs w:val="22"/>
        </w:rPr>
        <w:t xml:space="preserve"> </w:t>
      </w:r>
      <w:r w:rsidR="00DB4622" w:rsidRPr="00C04965">
        <w:rPr>
          <w:rFonts w:asciiTheme="majorHAnsi" w:hAnsiTheme="majorHAnsi" w:cstheme="majorHAnsi"/>
          <w:spacing w:val="-3"/>
          <w:w w:val="105"/>
          <w:sz w:val="22"/>
          <w:szCs w:val="22"/>
        </w:rPr>
        <w:t xml:space="preserve">styra </w:t>
      </w:r>
      <w:r w:rsidR="00DB4622" w:rsidRPr="00C04965">
        <w:rPr>
          <w:rFonts w:asciiTheme="majorHAnsi" w:hAnsiTheme="majorHAnsi" w:cstheme="majorHAnsi"/>
          <w:w w:val="105"/>
          <w:sz w:val="22"/>
          <w:szCs w:val="22"/>
        </w:rPr>
        <w:t xml:space="preserve">och </w:t>
      </w:r>
      <w:r w:rsidR="00DB4622" w:rsidRPr="00C04965">
        <w:rPr>
          <w:rFonts w:asciiTheme="majorHAnsi" w:hAnsiTheme="majorHAnsi" w:cstheme="majorHAnsi"/>
          <w:spacing w:val="-3"/>
          <w:w w:val="105"/>
          <w:sz w:val="22"/>
          <w:szCs w:val="22"/>
        </w:rPr>
        <w:t xml:space="preserve">förändra processer inom </w:t>
      </w:r>
      <w:r w:rsidR="00DB4622" w:rsidRPr="00C04965">
        <w:rPr>
          <w:rFonts w:asciiTheme="majorHAnsi" w:hAnsiTheme="majorHAnsi" w:cstheme="majorHAnsi"/>
          <w:w w:val="105"/>
          <w:sz w:val="22"/>
          <w:szCs w:val="22"/>
        </w:rPr>
        <w:t xml:space="preserve">det </w:t>
      </w:r>
      <w:r w:rsidR="00DB4622" w:rsidRPr="00C04965">
        <w:rPr>
          <w:rFonts w:asciiTheme="majorHAnsi" w:hAnsiTheme="majorHAnsi" w:cstheme="majorHAnsi"/>
          <w:spacing w:val="-3"/>
          <w:w w:val="105"/>
          <w:sz w:val="22"/>
          <w:szCs w:val="22"/>
        </w:rPr>
        <w:t xml:space="preserve">egna verksamhetsområdet. Uppdraget </w:t>
      </w:r>
      <w:r w:rsidR="00DB4622" w:rsidRPr="00C04965">
        <w:rPr>
          <w:rFonts w:asciiTheme="majorHAnsi" w:hAnsiTheme="majorHAnsi" w:cstheme="majorHAnsi"/>
          <w:w w:val="105"/>
          <w:sz w:val="22"/>
          <w:szCs w:val="22"/>
        </w:rPr>
        <w:t xml:space="preserve">ger </w:t>
      </w:r>
      <w:r w:rsidR="00DB4622" w:rsidRPr="00C04965">
        <w:rPr>
          <w:rFonts w:asciiTheme="majorHAnsi" w:hAnsiTheme="majorHAnsi" w:cstheme="majorHAnsi"/>
          <w:spacing w:val="-3"/>
          <w:w w:val="105"/>
          <w:sz w:val="22"/>
          <w:szCs w:val="22"/>
        </w:rPr>
        <w:t xml:space="preserve">dessutom möjlighet till </w:t>
      </w:r>
      <w:r w:rsidR="00DB4622" w:rsidRPr="00C04965">
        <w:rPr>
          <w:rFonts w:asciiTheme="majorHAnsi" w:hAnsiTheme="majorHAnsi" w:cstheme="majorHAnsi"/>
          <w:w w:val="105"/>
          <w:sz w:val="22"/>
          <w:szCs w:val="22"/>
        </w:rPr>
        <w:t xml:space="preserve">att </w:t>
      </w:r>
      <w:r w:rsidR="00DB4622" w:rsidRPr="00C04965">
        <w:rPr>
          <w:rFonts w:asciiTheme="majorHAnsi" w:hAnsiTheme="majorHAnsi" w:cstheme="majorHAnsi"/>
          <w:spacing w:val="-3"/>
          <w:w w:val="105"/>
          <w:sz w:val="22"/>
          <w:szCs w:val="22"/>
        </w:rPr>
        <w:t xml:space="preserve">påverka </w:t>
      </w:r>
      <w:r w:rsidR="00DB4622" w:rsidRPr="00C04965">
        <w:rPr>
          <w:rFonts w:asciiTheme="majorHAnsi" w:hAnsiTheme="majorHAnsi" w:cstheme="majorHAnsi"/>
          <w:w w:val="105"/>
          <w:sz w:val="22"/>
          <w:szCs w:val="22"/>
        </w:rPr>
        <w:t xml:space="preserve">framtida </w:t>
      </w:r>
      <w:r w:rsidR="00DB4622" w:rsidRPr="00C04965">
        <w:rPr>
          <w:rFonts w:asciiTheme="majorHAnsi" w:hAnsiTheme="majorHAnsi" w:cstheme="majorHAnsi"/>
          <w:spacing w:val="-3"/>
          <w:w w:val="105"/>
          <w:sz w:val="22"/>
          <w:szCs w:val="22"/>
        </w:rPr>
        <w:t xml:space="preserve">affärsmöjligheter </w:t>
      </w:r>
      <w:r w:rsidR="00DB4622" w:rsidRPr="00C04965">
        <w:rPr>
          <w:rFonts w:asciiTheme="majorHAnsi" w:hAnsiTheme="majorHAnsi" w:cstheme="majorHAnsi"/>
          <w:w w:val="105"/>
          <w:sz w:val="22"/>
          <w:szCs w:val="22"/>
        </w:rPr>
        <w:t>inom organisationen.</w:t>
      </w:r>
    </w:p>
    <w:p w14:paraId="61E038ED" w14:textId="77777777" w:rsidR="00DB4622" w:rsidRPr="00C04965" w:rsidRDefault="00DB4622" w:rsidP="00191D63">
      <w:pPr>
        <w:ind w:left="1276" w:hanging="1276"/>
        <w:rPr>
          <w:rFonts w:asciiTheme="majorHAnsi" w:hAnsiTheme="majorHAnsi" w:cstheme="majorHAnsi"/>
          <w:color w:val="000000" w:themeColor="text1"/>
          <w:sz w:val="22"/>
          <w:szCs w:val="22"/>
        </w:rPr>
      </w:pPr>
    </w:p>
    <w:p w14:paraId="62440419" w14:textId="77777777" w:rsidR="00A27546" w:rsidRPr="00C04965" w:rsidRDefault="00191D63" w:rsidP="00A27546">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A27546" w:rsidRPr="00C04965">
        <w:rPr>
          <w:rFonts w:asciiTheme="majorHAnsi" w:hAnsiTheme="majorHAnsi" w:cstheme="majorHAnsi"/>
          <w:color w:val="000000" w:themeColor="text1"/>
          <w:sz w:val="22"/>
          <w:szCs w:val="22"/>
        </w:rPr>
        <w:t>Uppdraget innebär ett övergripande verksamhets och affärsmässigt helhetsansvar för en eller flera grupper och/eller verksamhetsområden. Det finns stora möjligheter till att styra och utveckla tjänster, produkter och varumärke. Uppdraget ställer krav på uppföljningar analyser och åtgärder. Dessutom ställs krav på ansvar för utveckling av infrastruktur och att aktuell arbetsmiljölagstiftning efterföljs.</w:t>
      </w:r>
    </w:p>
    <w:p w14:paraId="61AE7F88" w14:textId="0A51B1A5" w:rsidR="00A27546" w:rsidRPr="00C04965" w:rsidRDefault="00A27546">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br w:type="page"/>
      </w:r>
    </w:p>
    <w:p w14:paraId="00B9D545" w14:textId="18BB06D4" w:rsidR="00A27546" w:rsidRPr="00C04965" w:rsidRDefault="00A27546" w:rsidP="00A27546">
      <w:pPr>
        <w:pStyle w:val="Rubrik1"/>
        <w:rPr>
          <w:rFonts w:cstheme="majorHAnsi"/>
        </w:rPr>
      </w:pPr>
      <w:r w:rsidRPr="00C04965">
        <w:rPr>
          <w:rFonts w:cstheme="majorHAnsi"/>
        </w:rPr>
        <w:lastRenderedPageBreak/>
        <w:t xml:space="preserve">Faktor </w:t>
      </w:r>
      <w:r w:rsidR="00C87EEE" w:rsidRPr="00C04965">
        <w:rPr>
          <w:rFonts w:cstheme="majorHAnsi"/>
        </w:rPr>
        <w:t>6</w:t>
      </w:r>
      <w:r w:rsidRPr="00C04965">
        <w:rPr>
          <w:rFonts w:cstheme="majorHAnsi"/>
        </w:rPr>
        <w:t xml:space="preserve"> – Ansvar för </w:t>
      </w:r>
      <w:r w:rsidR="00A833CE" w:rsidRPr="00C04965">
        <w:rPr>
          <w:rFonts w:cstheme="majorHAnsi"/>
        </w:rPr>
        <w:t>resurser</w:t>
      </w:r>
      <w:r w:rsidRPr="00C04965">
        <w:rPr>
          <w:rFonts w:cstheme="majorHAnsi"/>
        </w:rPr>
        <w:t xml:space="preserve"> (1</w:t>
      </w:r>
      <w:r w:rsidR="00A833CE" w:rsidRPr="00C04965">
        <w:rPr>
          <w:rFonts w:cstheme="majorHAnsi"/>
        </w:rPr>
        <w:t>0</w:t>
      </w:r>
      <w:r w:rsidRPr="00C04965">
        <w:rPr>
          <w:rFonts w:cstheme="majorHAnsi"/>
        </w:rPr>
        <w:t>%)</w:t>
      </w:r>
    </w:p>
    <w:p w14:paraId="6E70B309" w14:textId="77777777" w:rsidR="00C04965" w:rsidRPr="00C04965" w:rsidRDefault="00C04965" w:rsidP="00A27546">
      <w:pPr>
        <w:tabs>
          <w:tab w:val="left" w:pos="1276"/>
        </w:tabs>
        <w:rPr>
          <w:rFonts w:asciiTheme="majorHAnsi" w:hAnsiTheme="majorHAnsi" w:cstheme="majorHAnsi"/>
          <w:b/>
          <w:color w:val="000000" w:themeColor="text1"/>
          <w:sz w:val="22"/>
          <w:szCs w:val="22"/>
        </w:rPr>
      </w:pPr>
    </w:p>
    <w:p w14:paraId="74375E5A" w14:textId="3FF9D517" w:rsidR="00A27546" w:rsidRPr="00C04965" w:rsidRDefault="00A27546" w:rsidP="00A27546">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b/>
          <w:color w:val="000000" w:themeColor="text1"/>
          <w:sz w:val="22"/>
          <w:szCs w:val="22"/>
        </w:rPr>
        <w:t>Sammanfattning:</w:t>
      </w:r>
    </w:p>
    <w:p w14:paraId="47BC41CA" w14:textId="77777777" w:rsidR="00F02DC1" w:rsidRPr="00C04965" w:rsidRDefault="00F02DC1" w:rsidP="00F02DC1">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Faktorn bedömer ansvaret för materiella och immateriella resurser</w:t>
      </w:r>
    </w:p>
    <w:p w14:paraId="1C34B961" w14:textId="77777777" w:rsidR="00F02DC1" w:rsidRPr="00C04965" w:rsidRDefault="00F02DC1" w:rsidP="00F02DC1">
      <w:pPr>
        <w:tabs>
          <w:tab w:val="left" w:pos="1276"/>
        </w:tabs>
        <w:rPr>
          <w:rFonts w:asciiTheme="majorHAnsi" w:hAnsiTheme="majorHAnsi" w:cstheme="majorHAnsi"/>
          <w:color w:val="000000" w:themeColor="text1"/>
          <w:sz w:val="22"/>
          <w:szCs w:val="22"/>
        </w:rPr>
      </w:pPr>
    </w:p>
    <w:p w14:paraId="2DB86D4B" w14:textId="77777777" w:rsidR="00F02DC1" w:rsidRPr="00C04965" w:rsidRDefault="00F02DC1" w:rsidP="00F02DC1">
      <w:pPr>
        <w:tabs>
          <w:tab w:val="left" w:pos="1276"/>
        </w:tabs>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Nyckelord:</w:t>
      </w:r>
    </w:p>
    <w:p w14:paraId="1274AB48" w14:textId="77777777" w:rsidR="00F02DC1" w:rsidRPr="00C04965" w:rsidRDefault="00F02DC1" w:rsidP="00F02DC1">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Immateriella och materiella tillgångar av ekonomiskt värde.</w:t>
      </w:r>
    </w:p>
    <w:p w14:paraId="40B8D862" w14:textId="77777777" w:rsidR="00A27546" w:rsidRPr="00C04965" w:rsidRDefault="00A27546" w:rsidP="00A27546">
      <w:pPr>
        <w:tabs>
          <w:tab w:val="left" w:pos="1276"/>
        </w:tabs>
        <w:rPr>
          <w:rFonts w:asciiTheme="majorHAnsi" w:hAnsiTheme="majorHAnsi" w:cstheme="majorHAnsi"/>
          <w:color w:val="000000" w:themeColor="text1"/>
          <w:sz w:val="22"/>
          <w:szCs w:val="22"/>
        </w:rPr>
      </w:pPr>
    </w:p>
    <w:p w14:paraId="0E51EC77" w14:textId="77777777" w:rsidR="00A27546" w:rsidRPr="00C04965" w:rsidRDefault="00A27546" w:rsidP="00A27546">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77E941EE" w14:textId="4247D0E3" w:rsidR="00A27546" w:rsidRPr="00C04965" w:rsidRDefault="00A27546" w:rsidP="00A27546">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58256E61" w14:textId="77777777" w:rsidR="00C04965" w:rsidRPr="00C04965" w:rsidRDefault="00C04965" w:rsidP="00A27546">
      <w:pPr>
        <w:rPr>
          <w:rFonts w:asciiTheme="majorHAnsi" w:hAnsiTheme="majorHAnsi" w:cstheme="majorHAnsi"/>
          <w:color w:val="000000" w:themeColor="text1"/>
          <w:sz w:val="22"/>
          <w:szCs w:val="22"/>
        </w:rPr>
      </w:pPr>
    </w:p>
    <w:p w14:paraId="596D49AC" w14:textId="50B0283F" w:rsidR="008B07FE" w:rsidRPr="00C04965" w:rsidRDefault="008B07FE" w:rsidP="00A27546">
      <w:pPr>
        <w:rPr>
          <w:rFonts w:asciiTheme="majorHAnsi" w:hAnsiTheme="majorHAnsi" w:cstheme="majorHAnsi"/>
          <w:color w:val="000000" w:themeColor="text1"/>
          <w:sz w:val="22"/>
          <w:szCs w:val="22"/>
        </w:rPr>
      </w:pPr>
    </w:p>
    <w:p w14:paraId="6A7323CF" w14:textId="3BE4ADB4" w:rsidR="008B07FE" w:rsidRPr="00C04965" w:rsidRDefault="00A27546" w:rsidP="008B07F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1</w:t>
      </w:r>
      <w:r w:rsidRPr="00C04965">
        <w:rPr>
          <w:rFonts w:asciiTheme="majorHAnsi" w:hAnsiTheme="majorHAnsi" w:cstheme="majorHAnsi"/>
          <w:color w:val="000000" w:themeColor="text1"/>
          <w:sz w:val="22"/>
          <w:szCs w:val="22"/>
        </w:rPr>
        <w:tab/>
      </w:r>
      <w:r w:rsidR="008B07FE" w:rsidRPr="00C04965">
        <w:rPr>
          <w:rFonts w:asciiTheme="majorHAnsi" w:hAnsiTheme="majorHAnsi" w:cstheme="majorHAnsi"/>
          <w:color w:val="000000" w:themeColor="text1"/>
          <w:sz w:val="22"/>
          <w:szCs w:val="22"/>
        </w:rPr>
        <w:t>Medarbetaren ansvarar för att den egna utrustningen hanteras och omhändertas. Inget ansvar för budget, immateriella värden eller informationsspridning ingår i uppdraget.</w:t>
      </w:r>
    </w:p>
    <w:p w14:paraId="5E31BF2C" w14:textId="77777777" w:rsidR="008B07FE" w:rsidRPr="00C04965" w:rsidRDefault="008B07FE" w:rsidP="008B07FE">
      <w:pPr>
        <w:ind w:left="1276" w:hanging="1276"/>
        <w:rPr>
          <w:rFonts w:asciiTheme="majorHAnsi" w:hAnsiTheme="majorHAnsi" w:cstheme="majorHAnsi"/>
          <w:color w:val="000000" w:themeColor="text1"/>
          <w:sz w:val="22"/>
          <w:szCs w:val="22"/>
        </w:rPr>
      </w:pPr>
    </w:p>
    <w:p w14:paraId="429182B5" w14:textId="52B49884" w:rsidR="00A27546" w:rsidRPr="00C04965" w:rsidRDefault="00A27546" w:rsidP="00A27546">
      <w:pPr>
        <w:ind w:left="1276" w:hanging="1276"/>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2</w:t>
      </w:r>
      <w:r w:rsidRPr="00C04965">
        <w:rPr>
          <w:rFonts w:asciiTheme="majorHAnsi" w:hAnsiTheme="majorHAnsi" w:cstheme="majorHAnsi"/>
          <w:color w:val="000000" w:themeColor="text1"/>
          <w:sz w:val="22"/>
          <w:szCs w:val="22"/>
        </w:rPr>
        <w:tab/>
      </w:r>
      <w:r w:rsidR="008B07FE" w:rsidRPr="00C04965">
        <w:rPr>
          <w:rFonts w:asciiTheme="majorHAnsi" w:hAnsiTheme="majorHAnsi" w:cstheme="majorHAnsi"/>
          <w:color w:val="000000" w:themeColor="text1"/>
          <w:sz w:val="22"/>
          <w:szCs w:val="22"/>
        </w:rPr>
        <w:t>Ett självständigt ansvar ingår i syfte att materiella resurser med relativt stora ekonomiska värden hanteras och omhändertas. Uppdraget kan innebära att avgöra vilken information som skall lämnas ut respektive skyddas.</w:t>
      </w:r>
    </w:p>
    <w:p w14:paraId="6350213C" w14:textId="77777777" w:rsidR="00A27546" w:rsidRPr="00C04965" w:rsidRDefault="00A27546" w:rsidP="00A27546">
      <w:pPr>
        <w:ind w:left="1276" w:hanging="1276"/>
        <w:rPr>
          <w:rFonts w:asciiTheme="majorHAnsi" w:hAnsiTheme="majorHAnsi" w:cstheme="majorHAnsi"/>
          <w:color w:val="000000" w:themeColor="text1"/>
          <w:sz w:val="22"/>
          <w:szCs w:val="22"/>
        </w:rPr>
      </w:pPr>
    </w:p>
    <w:p w14:paraId="1417DF94" w14:textId="6C43F66E" w:rsidR="00A27546" w:rsidRPr="00C04965" w:rsidRDefault="00A27546" w:rsidP="00A27546">
      <w:pPr>
        <w:ind w:left="1276" w:hanging="1276"/>
        <w:rPr>
          <w:rFonts w:asciiTheme="majorHAnsi" w:hAnsiTheme="majorHAnsi" w:cstheme="majorHAnsi"/>
          <w:sz w:val="22"/>
          <w:szCs w:val="22"/>
        </w:rPr>
      </w:pPr>
      <w:r w:rsidRPr="00C04965">
        <w:rPr>
          <w:rFonts w:asciiTheme="majorHAnsi" w:hAnsiTheme="majorHAnsi" w:cstheme="majorHAnsi"/>
          <w:color w:val="000000" w:themeColor="text1"/>
          <w:sz w:val="22"/>
          <w:szCs w:val="22"/>
        </w:rPr>
        <w:t>N</w:t>
      </w:r>
      <w:r w:rsidRPr="00C04965">
        <w:rPr>
          <w:rFonts w:asciiTheme="majorHAnsi" w:hAnsiTheme="majorHAnsi" w:cstheme="majorHAnsi"/>
          <w:i/>
          <w:color w:val="000000" w:themeColor="text1"/>
          <w:sz w:val="22"/>
          <w:szCs w:val="22"/>
        </w:rPr>
        <w:t>ivå 3</w:t>
      </w:r>
      <w:r w:rsidRPr="00C04965">
        <w:rPr>
          <w:rFonts w:asciiTheme="majorHAnsi" w:hAnsiTheme="majorHAnsi" w:cstheme="majorHAnsi"/>
          <w:color w:val="000000" w:themeColor="text1"/>
          <w:sz w:val="22"/>
          <w:szCs w:val="22"/>
        </w:rPr>
        <w:tab/>
      </w:r>
      <w:r w:rsidR="008B07FE" w:rsidRPr="00C04965">
        <w:rPr>
          <w:rFonts w:asciiTheme="majorHAnsi" w:hAnsiTheme="majorHAnsi" w:cstheme="majorHAnsi"/>
          <w:color w:val="000000" w:themeColor="text1"/>
          <w:sz w:val="22"/>
          <w:szCs w:val="22"/>
        </w:rPr>
        <w:t>Ett självständigt ansvar för materiella resurser som omfattar stora ekonomiska värden och där konsekvenserna blir kännbara för verksamheten beroende på brister i kontroll och uppföljning. Ansvar för hantering av strategisk information.</w:t>
      </w:r>
    </w:p>
    <w:p w14:paraId="72E8F001" w14:textId="77777777" w:rsidR="00A27546" w:rsidRPr="00C04965" w:rsidRDefault="00A27546" w:rsidP="00A27546">
      <w:pPr>
        <w:ind w:left="1276" w:hanging="1276"/>
        <w:rPr>
          <w:rFonts w:asciiTheme="majorHAnsi" w:hAnsiTheme="majorHAnsi" w:cstheme="majorHAnsi"/>
          <w:color w:val="000000" w:themeColor="text1"/>
          <w:sz w:val="22"/>
          <w:szCs w:val="22"/>
        </w:rPr>
      </w:pPr>
    </w:p>
    <w:p w14:paraId="6D4C3BE4" w14:textId="3C7F6F8E" w:rsidR="00A27546" w:rsidRPr="00C04965" w:rsidRDefault="00A27546" w:rsidP="00A27546">
      <w:pPr>
        <w:ind w:left="1276" w:hanging="1276"/>
        <w:rPr>
          <w:rFonts w:asciiTheme="majorHAnsi" w:hAnsiTheme="majorHAnsi" w:cstheme="majorHAnsi"/>
          <w:w w:val="105"/>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8B07FE" w:rsidRPr="00C04965">
        <w:rPr>
          <w:rFonts w:asciiTheme="majorHAnsi" w:hAnsiTheme="majorHAnsi" w:cstheme="majorHAnsi"/>
          <w:color w:val="000000" w:themeColor="text1"/>
          <w:sz w:val="22"/>
          <w:szCs w:val="22"/>
        </w:rPr>
        <w:t>Ansvarar för materiella och/eller immateriella resurser av omfattande ekonomiska värden samt ett självständigt ansvar för resursoptimering ingår.</w:t>
      </w:r>
    </w:p>
    <w:p w14:paraId="20A27877" w14:textId="77777777" w:rsidR="00A27546" w:rsidRPr="00C04965" w:rsidRDefault="00A27546" w:rsidP="00A27546">
      <w:pPr>
        <w:ind w:left="1276" w:hanging="1276"/>
        <w:rPr>
          <w:rFonts w:asciiTheme="majorHAnsi" w:hAnsiTheme="majorHAnsi" w:cstheme="majorHAnsi"/>
          <w:color w:val="000000" w:themeColor="text1"/>
          <w:sz w:val="22"/>
          <w:szCs w:val="22"/>
        </w:rPr>
      </w:pPr>
    </w:p>
    <w:p w14:paraId="13F43098" w14:textId="614CCBEF" w:rsidR="00A27546" w:rsidRPr="00C04965" w:rsidRDefault="00A27546" w:rsidP="00A27546">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8B07FE" w:rsidRPr="00C04965">
        <w:rPr>
          <w:rFonts w:asciiTheme="majorHAnsi" w:hAnsiTheme="majorHAnsi" w:cstheme="majorHAnsi"/>
          <w:color w:val="000000" w:themeColor="text1"/>
          <w:sz w:val="22"/>
          <w:szCs w:val="22"/>
        </w:rPr>
        <w:t>Har ett strategiskt och affärs övergripande resursansvar där felaktiga beslut får omfattande kännbara ekonomiska och verksamhetsmässiga konsekvenser för bolaget både materiella och immateriella.</w:t>
      </w:r>
    </w:p>
    <w:p w14:paraId="7B18C7E7" w14:textId="4C1D7969" w:rsidR="00C87EEE" w:rsidRPr="00C04965" w:rsidRDefault="00C87EEE">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br w:type="page"/>
      </w:r>
    </w:p>
    <w:p w14:paraId="02171599" w14:textId="350D7047" w:rsidR="00C87EEE" w:rsidRPr="00C04965" w:rsidRDefault="00C87EEE" w:rsidP="00C87EEE">
      <w:pPr>
        <w:pStyle w:val="Rubrik1"/>
        <w:rPr>
          <w:rFonts w:cstheme="majorHAnsi"/>
        </w:rPr>
      </w:pPr>
      <w:r w:rsidRPr="00C04965">
        <w:rPr>
          <w:rFonts w:cstheme="majorHAnsi"/>
        </w:rPr>
        <w:lastRenderedPageBreak/>
        <w:t>Faktor 7 – Arbetsförhållanden (10%)</w:t>
      </w:r>
    </w:p>
    <w:p w14:paraId="07ECB69B" w14:textId="77777777" w:rsidR="00C04965" w:rsidRPr="00C04965" w:rsidRDefault="00C04965" w:rsidP="00C87EEE">
      <w:pPr>
        <w:tabs>
          <w:tab w:val="left" w:pos="1276"/>
        </w:tabs>
        <w:rPr>
          <w:rFonts w:asciiTheme="majorHAnsi" w:hAnsiTheme="majorHAnsi" w:cstheme="majorHAnsi"/>
          <w:b/>
          <w:color w:val="000000" w:themeColor="text1"/>
          <w:sz w:val="22"/>
          <w:szCs w:val="22"/>
        </w:rPr>
      </w:pPr>
    </w:p>
    <w:p w14:paraId="4AA4444E" w14:textId="74915EBF" w:rsidR="00C87EEE" w:rsidRPr="00C04965" w:rsidRDefault="00C87EEE" w:rsidP="00C87EEE">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b/>
          <w:color w:val="000000" w:themeColor="text1"/>
          <w:sz w:val="22"/>
          <w:szCs w:val="22"/>
        </w:rPr>
        <w:t>Sammanfattning:</w:t>
      </w:r>
    </w:p>
    <w:p w14:paraId="48236B04" w14:textId="77777777" w:rsidR="00156587" w:rsidRPr="00C04965" w:rsidRDefault="00156587" w:rsidP="00156587">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Faktorn bedömer graden av ansträngning i arbetet, t.ex. fysiskt arbete, koncentration, graden av omväxling, stressnivå samt utsatthet. Påfrestande relationer och ökade krav på anpassning, tillgänglighet, tidspress och förändring bedöms. Faktorn tar även hänsyn till otrevlig och obehaglig fysisk miljö såsom förekomst av buller, föroreningar samt en förhöjd risk för egen skada och sjukdom. Sannolikheten för att det i verksamheten inträffar en skada och våldsam situation och hot bedöms här.</w:t>
      </w:r>
    </w:p>
    <w:p w14:paraId="3602FD60" w14:textId="77777777" w:rsidR="00C87EEE" w:rsidRPr="00C04965" w:rsidRDefault="00C87EEE" w:rsidP="00C87EEE">
      <w:pPr>
        <w:tabs>
          <w:tab w:val="left" w:pos="1276"/>
        </w:tabs>
        <w:rPr>
          <w:rFonts w:asciiTheme="majorHAnsi" w:hAnsiTheme="majorHAnsi" w:cstheme="majorHAnsi"/>
          <w:color w:val="000000" w:themeColor="text1"/>
          <w:sz w:val="22"/>
          <w:szCs w:val="22"/>
        </w:rPr>
      </w:pPr>
    </w:p>
    <w:p w14:paraId="2BBF1C46" w14:textId="77777777" w:rsidR="00C87EEE" w:rsidRPr="00C04965" w:rsidRDefault="00C87EEE" w:rsidP="00C87EEE">
      <w:pPr>
        <w:tabs>
          <w:tab w:val="left" w:pos="1276"/>
        </w:tabs>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Nyckelord:</w:t>
      </w:r>
    </w:p>
    <w:p w14:paraId="07948DE0" w14:textId="77777777" w:rsidR="0089556B" w:rsidRPr="00C04965" w:rsidRDefault="0089556B" w:rsidP="0089556B">
      <w:pPr>
        <w:tabs>
          <w:tab w:val="left" w:pos="1276"/>
        </w:tabs>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Ansträngning psykisk, emotionell, utsatthet, omväxling, koncentration, stressnivå samt tillgänglighet, muskelanspänning, ansträngande fysisk miljö, buller, föroreningar samt extra utsatthet beträffande risk för skador och hot</w:t>
      </w:r>
    </w:p>
    <w:p w14:paraId="3DA22656" w14:textId="77777777" w:rsidR="00C87EEE" w:rsidRPr="00C04965" w:rsidRDefault="00C87EEE" w:rsidP="00C87EEE">
      <w:pPr>
        <w:tabs>
          <w:tab w:val="left" w:pos="1276"/>
        </w:tabs>
        <w:rPr>
          <w:rFonts w:asciiTheme="majorHAnsi" w:hAnsiTheme="majorHAnsi" w:cstheme="majorHAnsi"/>
          <w:color w:val="000000" w:themeColor="text1"/>
          <w:sz w:val="22"/>
          <w:szCs w:val="22"/>
        </w:rPr>
      </w:pPr>
    </w:p>
    <w:p w14:paraId="10A576A1" w14:textId="77777777" w:rsidR="00C87EEE" w:rsidRPr="00C04965" w:rsidRDefault="00C87EEE" w:rsidP="00C87EEE">
      <w:pPr>
        <w:rPr>
          <w:rFonts w:asciiTheme="majorHAnsi" w:hAnsiTheme="majorHAnsi" w:cstheme="majorHAnsi"/>
          <w:b/>
          <w:color w:val="000000" w:themeColor="text1"/>
          <w:sz w:val="22"/>
          <w:szCs w:val="22"/>
        </w:rPr>
      </w:pPr>
      <w:r w:rsidRPr="00C04965">
        <w:rPr>
          <w:rFonts w:asciiTheme="majorHAnsi" w:hAnsiTheme="majorHAnsi" w:cstheme="majorHAnsi"/>
          <w:b/>
          <w:color w:val="000000" w:themeColor="text1"/>
          <w:sz w:val="22"/>
          <w:szCs w:val="22"/>
        </w:rPr>
        <w:t>Nivåernas uppbyggnad:</w:t>
      </w:r>
    </w:p>
    <w:p w14:paraId="36C4B99C" w14:textId="1F261D78" w:rsidR="00C87EEE" w:rsidRPr="00C04965" w:rsidRDefault="00C87EEE" w:rsidP="00C87EEE">
      <w:pPr>
        <w:rPr>
          <w:rFonts w:asciiTheme="majorHAnsi" w:hAnsiTheme="majorHAnsi" w:cstheme="majorHAnsi"/>
          <w:color w:val="000000" w:themeColor="text1"/>
          <w:sz w:val="22"/>
          <w:szCs w:val="22"/>
        </w:rPr>
      </w:pPr>
      <w:r w:rsidRPr="00C04965">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1445512C" w14:textId="77777777" w:rsidR="00C04965" w:rsidRPr="00C04965" w:rsidRDefault="00C04965" w:rsidP="00C87EEE">
      <w:pPr>
        <w:rPr>
          <w:rFonts w:asciiTheme="majorHAnsi" w:hAnsiTheme="majorHAnsi" w:cstheme="majorHAnsi"/>
          <w:color w:val="000000" w:themeColor="text1"/>
          <w:sz w:val="22"/>
          <w:szCs w:val="22"/>
        </w:rPr>
      </w:pPr>
    </w:p>
    <w:p w14:paraId="34115536" w14:textId="77777777" w:rsidR="00C87EEE" w:rsidRPr="00C04965" w:rsidRDefault="00C87EEE" w:rsidP="00C87EEE">
      <w:pPr>
        <w:rPr>
          <w:rFonts w:asciiTheme="majorHAnsi" w:hAnsiTheme="majorHAnsi" w:cstheme="majorHAnsi"/>
          <w:color w:val="000000" w:themeColor="text1"/>
          <w:sz w:val="22"/>
          <w:szCs w:val="22"/>
        </w:rPr>
      </w:pPr>
    </w:p>
    <w:p w14:paraId="17FED3A8" w14:textId="40C72BC0" w:rsidR="00C87EEE" w:rsidRPr="00C04965" w:rsidRDefault="00C87EEE" w:rsidP="00C87EE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1</w:t>
      </w:r>
      <w:r w:rsidRPr="00C04965">
        <w:rPr>
          <w:rFonts w:asciiTheme="majorHAnsi" w:hAnsiTheme="majorHAnsi" w:cstheme="majorHAnsi"/>
          <w:color w:val="000000" w:themeColor="text1"/>
          <w:sz w:val="22"/>
          <w:szCs w:val="22"/>
        </w:rPr>
        <w:tab/>
      </w:r>
      <w:r w:rsidR="009348B4" w:rsidRPr="00C04965">
        <w:rPr>
          <w:rFonts w:asciiTheme="majorHAnsi" w:hAnsiTheme="majorHAnsi" w:cstheme="majorHAnsi"/>
          <w:w w:val="105"/>
          <w:sz w:val="22"/>
          <w:szCs w:val="22"/>
        </w:rPr>
        <w:t>Arbetet ställer låga krav på fysisk och psykisk ansträngning</w:t>
      </w:r>
    </w:p>
    <w:p w14:paraId="260AA21C" w14:textId="77777777" w:rsidR="00C87EEE" w:rsidRPr="00C04965" w:rsidRDefault="00C87EEE" w:rsidP="00C87EEE">
      <w:pPr>
        <w:ind w:left="1276" w:hanging="1276"/>
        <w:rPr>
          <w:rFonts w:asciiTheme="majorHAnsi" w:hAnsiTheme="majorHAnsi" w:cstheme="majorHAnsi"/>
          <w:color w:val="000000" w:themeColor="text1"/>
          <w:sz w:val="22"/>
          <w:szCs w:val="22"/>
        </w:rPr>
      </w:pPr>
    </w:p>
    <w:p w14:paraId="00F9C9FE" w14:textId="07EBE200" w:rsidR="00C87EEE" w:rsidRPr="00C04965" w:rsidRDefault="00C87EEE" w:rsidP="00C87EEE">
      <w:pPr>
        <w:ind w:left="1276" w:hanging="1276"/>
        <w:rPr>
          <w:rFonts w:asciiTheme="majorHAnsi" w:hAnsiTheme="majorHAnsi" w:cstheme="majorHAnsi"/>
          <w:sz w:val="22"/>
          <w:szCs w:val="22"/>
        </w:rPr>
      </w:pPr>
      <w:r w:rsidRPr="00C04965">
        <w:rPr>
          <w:rFonts w:asciiTheme="majorHAnsi" w:hAnsiTheme="majorHAnsi" w:cstheme="majorHAnsi"/>
          <w:i/>
          <w:color w:val="000000" w:themeColor="text1"/>
          <w:sz w:val="22"/>
          <w:szCs w:val="22"/>
        </w:rPr>
        <w:t>Nivå 2</w:t>
      </w:r>
      <w:r w:rsidRPr="00C04965">
        <w:rPr>
          <w:rFonts w:asciiTheme="majorHAnsi" w:hAnsiTheme="majorHAnsi" w:cstheme="majorHAnsi"/>
          <w:color w:val="000000" w:themeColor="text1"/>
          <w:sz w:val="22"/>
          <w:szCs w:val="22"/>
        </w:rPr>
        <w:tab/>
      </w:r>
      <w:r w:rsidR="00FA1D17" w:rsidRPr="00C04965">
        <w:rPr>
          <w:rFonts w:asciiTheme="majorHAnsi" w:hAnsiTheme="majorHAnsi" w:cstheme="majorHAnsi"/>
          <w:spacing w:val="-3"/>
          <w:w w:val="105"/>
          <w:sz w:val="22"/>
          <w:szCs w:val="22"/>
        </w:rPr>
        <w:t xml:space="preserve">Uppdraget ställer krav </w:t>
      </w:r>
      <w:r w:rsidR="00FA1D17" w:rsidRPr="00C04965">
        <w:rPr>
          <w:rFonts w:asciiTheme="majorHAnsi" w:hAnsiTheme="majorHAnsi" w:cstheme="majorHAnsi"/>
          <w:w w:val="105"/>
          <w:sz w:val="22"/>
          <w:szCs w:val="22"/>
        </w:rPr>
        <w:t xml:space="preserve">på </w:t>
      </w:r>
      <w:r w:rsidR="00FA1D17" w:rsidRPr="00C04965">
        <w:rPr>
          <w:rFonts w:asciiTheme="majorHAnsi" w:hAnsiTheme="majorHAnsi" w:cstheme="majorHAnsi"/>
          <w:spacing w:val="-3"/>
          <w:w w:val="105"/>
          <w:sz w:val="22"/>
          <w:szCs w:val="22"/>
        </w:rPr>
        <w:t xml:space="preserve">viss fysisk </w:t>
      </w:r>
      <w:r w:rsidR="00FA1D17" w:rsidRPr="00C04965">
        <w:rPr>
          <w:rFonts w:asciiTheme="majorHAnsi" w:hAnsiTheme="majorHAnsi" w:cstheme="majorHAnsi"/>
          <w:w w:val="105"/>
          <w:sz w:val="22"/>
          <w:szCs w:val="22"/>
        </w:rPr>
        <w:t xml:space="preserve">och </w:t>
      </w:r>
      <w:r w:rsidR="00FA1D17" w:rsidRPr="00C04965">
        <w:rPr>
          <w:rFonts w:asciiTheme="majorHAnsi" w:hAnsiTheme="majorHAnsi" w:cstheme="majorHAnsi"/>
          <w:spacing w:val="-3"/>
          <w:w w:val="105"/>
          <w:sz w:val="22"/>
          <w:szCs w:val="22"/>
        </w:rPr>
        <w:t xml:space="preserve">psykisk ansträngning. Under kortare perioder </w:t>
      </w:r>
      <w:r w:rsidR="00FA1D17" w:rsidRPr="00C04965">
        <w:rPr>
          <w:rFonts w:asciiTheme="majorHAnsi" w:hAnsiTheme="majorHAnsi" w:cstheme="majorHAnsi"/>
          <w:w w:val="105"/>
          <w:sz w:val="22"/>
          <w:szCs w:val="22"/>
        </w:rPr>
        <w:t xml:space="preserve">kan </w:t>
      </w:r>
      <w:r w:rsidR="00FA1D17" w:rsidRPr="00C04965">
        <w:rPr>
          <w:rFonts w:asciiTheme="majorHAnsi" w:hAnsiTheme="majorHAnsi" w:cstheme="majorHAnsi"/>
          <w:spacing w:val="-3"/>
          <w:w w:val="105"/>
          <w:sz w:val="22"/>
          <w:szCs w:val="22"/>
        </w:rPr>
        <w:t xml:space="preserve">fysiskt obekväma arbetssituationer </w:t>
      </w:r>
      <w:r w:rsidR="00FA1D17" w:rsidRPr="00C04965">
        <w:rPr>
          <w:rFonts w:asciiTheme="majorHAnsi" w:hAnsiTheme="majorHAnsi" w:cstheme="majorHAnsi"/>
          <w:w w:val="105"/>
          <w:sz w:val="22"/>
          <w:szCs w:val="22"/>
        </w:rPr>
        <w:t>förekomma,</w:t>
      </w:r>
      <w:r w:rsidR="00FA1D17" w:rsidRPr="00C04965">
        <w:rPr>
          <w:rFonts w:asciiTheme="majorHAnsi" w:hAnsiTheme="majorHAnsi" w:cstheme="majorHAnsi"/>
          <w:spacing w:val="-20"/>
          <w:w w:val="105"/>
          <w:sz w:val="22"/>
          <w:szCs w:val="22"/>
        </w:rPr>
        <w:t xml:space="preserve"> </w:t>
      </w:r>
      <w:r w:rsidR="00FA1D17" w:rsidRPr="00C04965">
        <w:rPr>
          <w:rFonts w:asciiTheme="majorHAnsi" w:hAnsiTheme="majorHAnsi" w:cstheme="majorHAnsi"/>
          <w:w w:val="105"/>
          <w:sz w:val="22"/>
          <w:szCs w:val="22"/>
        </w:rPr>
        <w:t>men</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en</w:t>
      </w:r>
      <w:r w:rsidR="00FA1D17" w:rsidRPr="00C04965">
        <w:rPr>
          <w:rFonts w:asciiTheme="majorHAnsi" w:hAnsiTheme="majorHAnsi" w:cstheme="majorHAnsi"/>
          <w:spacing w:val="-20"/>
          <w:w w:val="105"/>
          <w:sz w:val="22"/>
          <w:szCs w:val="22"/>
        </w:rPr>
        <w:t xml:space="preserve"> </w:t>
      </w:r>
      <w:r w:rsidR="00FA1D17" w:rsidRPr="00C04965">
        <w:rPr>
          <w:rFonts w:asciiTheme="majorHAnsi" w:hAnsiTheme="majorHAnsi" w:cstheme="majorHAnsi"/>
          <w:w w:val="105"/>
          <w:sz w:val="22"/>
          <w:szCs w:val="22"/>
        </w:rPr>
        <w:t>begränsad</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risk</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för</w:t>
      </w:r>
      <w:r w:rsidR="00FA1D17" w:rsidRPr="00C04965">
        <w:rPr>
          <w:rFonts w:asciiTheme="majorHAnsi" w:hAnsiTheme="majorHAnsi" w:cstheme="majorHAnsi"/>
          <w:spacing w:val="-20"/>
          <w:w w:val="105"/>
          <w:sz w:val="22"/>
          <w:szCs w:val="22"/>
        </w:rPr>
        <w:t xml:space="preserve"> </w:t>
      </w:r>
      <w:r w:rsidR="00FA1D17" w:rsidRPr="00C04965">
        <w:rPr>
          <w:rFonts w:asciiTheme="majorHAnsi" w:hAnsiTheme="majorHAnsi" w:cstheme="majorHAnsi"/>
          <w:w w:val="105"/>
          <w:sz w:val="22"/>
          <w:szCs w:val="22"/>
        </w:rPr>
        <w:t>egen</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arbetsrelaterad</w:t>
      </w:r>
      <w:r w:rsidR="00FA1D17" w:rsidRPr="00C04965">
        <w:rPr>
          <w:rFonts w:asciiTheme="majorHAnsi" w:hAnsiTheme="majorHAnsi" w:cstheme="majorHAnsi"/>
          <w:spacing w:val="-20"/>
          <w:w w:val="105"/>
          <w:sz w:val="22"/>
          <w:szCs w:val="22"/>
        </w:rPr>
        <w:t xml:space="preserve"> </w:t>
      </w:r>
      <w:r w:rsidR="00FA1D17" w:rsidRPr="00C04965">
        <w:rPr>
          <w:rFonts w:asciiTheme="majorHAnsi" w:hAnsiTheme="majorHAnsi" w:cstheme="majorHAnsi"/>
          <w:w w:val="105"/>
          <w:sz w:val="22"/>
          <w:szCs w:val="22"/>
        </w:rPr>
        <w:t>skada</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eller</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sjukdom</w:t>
      </w:r>
      <w:r w:rsidR="00FA1D17" w:rsidRPr="00C04965">
        <w:rPr>
          <w:rFonts w:asciiTheme="majorHAnsi" w:hAnsiTheme="majorHAnsi" w:cstheme="majorHAnsi"/>
          <w:spacing w:val="-20"/>
          <w:w w:val="105"/>
          <w:sz w:val="22"/>
          <w:szCs w:val="22"/>
        </w:rPr>
        <w:t xml:space="preserve"> </w:t>
      </w:r>
      <w:r w:rsidR="00FA1D17" w:rsidRPr="00C04965">
        <w:rPr>
          <w:rFonts w:asciiTheme="majorHAnsi" w:hAnsiTheme="majorHAnsi" w:cstheme="majorHAnsi"/>
          <w:w w:val="105"/>
          <w:sz w:val="22"/>
          <w:szCs w:val="22"/>
        </w:rPr>
        <w:t>föreligger.</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Påfrestande</w:t>
      </w:r>
      <w:r w:rsidR="00FA1D17" w:rsidRPr="00C04965">
        <w:rPr>
          <w:rFonts w:asciiTheme="majorHAnsi" w:hAnsiTheme="majorHAnsi" w:cstheme="majorHAnsi"/>
          <w:spacing w:val="-20"/>
          <w:w w:val="105"/>
          <w:sz w:val="22"/>
          <w:szCs w:val="22"/>
        </w:rPr>
        <w:t xml:space="preserve"> </w:t>
      </w:r>
      <w:r w:rsidR="00FA1D17" w:rsidRPr="00C04965">
        <w:rPr>
          <w:rFonts w:asciiTheme="majorHAnsi" w:hAnsiTheme="majorHAnsi" w:cstheme="majorHAnsi"/>
          <w:w w:val="105"/>
          <w:sz w:val="22"/>
          <w:szCs w:val="22"/>
        </w:rPr>
        <w:t>arbetsmoment</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förekommer</w:t>
      </w:r>
      <w:r w:rsidR="00FA1D17" w:rsidRPr="00C04965">
        <w:rPr>
          <w:rFonts w:asciiTheme="majorHAnsi" w:hAnsiTheme="majorHAnsi" w:cstheme="majorHAnsi"/>
          <w:spacing w:val="-19"/>
          <w:w w:val="105"/>
          <w:sz w:val="22"/>
          <w:szCs w:val="22"/>
        </w:rPr>
        <w:t xml:space="preserve"> </w:t>
      </w:r>
      <w:r w:rsidR="00FA1D17" w:rsidRPr="00C04965">
        <w:rPr>
          <w:rFonts w:asciiTheme="majorHAnsi" w:hAnsiTheme="majorHAnsi" w:cstheme="majorHAnsi"/>
          <w:w w:val="105"/>
          <w:sz w:val="22"/>
          <w:szCs w:val="22"/>
        </w:rPr>
        <w:t xml:space="preserve">i </w:t>
      </w:r>
      <w:r w:rsidR="00FA1D17" w:rsidRPr="00C04965">
        <w:rPr>
          <w:rFonts w:asciiTheme="majorHAnsi" w:hAnsiTheme="majorHAnsi" w:cstheme="majorHAnsi"/>
          <w:spacing w:val="-3"/>
          <w:w w:val="105"/>
          <w:sz w:val="22"/>
          <w:szCs w:val="22"/>
        </w:rPr>
        <w:t>uppdraget</w:t>
      </w:r>
      <w:r w:rsidR="00FA1D17" w:rsidRPr="00C04965">
        <w:rPr>
          <w:rFonts w:asciiTheme="majorHAnsi" w:hAnsiTheme="majorHAnsi" w:cstheme="majorHAnsi"/>
          <w:spacing w:val="-7"/>
          <w:w w:val="105"/>
          <w:sz w:val="22"/>
          <w:szCs w:val="22"/>
        </w:rPr>
        <w:t xml:space="preserve"> </w:t>
      </w:r>
      <w:r w:rsidR="00FA1D17" w:rsidRPr="00C04965">
        <w:rPr>
          <w:rFonts w:asciiTheme="majorHAnsi" w:hAnsiTheme="majorHAnsi" w:cstheme="majorHAnsi"/>
          <w:w w:val="105"/>
          <w:sz w:val="22"/>
          <w:szCs w:val="22"/>
        </w:rPr>
        <w:t>men</w:t>
      </w:r>
      <w:r w:rsidR="00FA1D17" w:rsidRPr="00C04965">
        <w:rPr>
          <w:rFonts w:asciiTheme="majorHAnsi" w:hAnsiTheme="majorHAnsi" w:cstheme="majorHAnsi"/>
          <w:spacing w:val="-7"/>
          <w:w w:val="105"/>
          <w:sz w:val="22"/>
          <w:szCs w:val="22"/>
        </w:rPr>
        <w:t xml:space="preserve"> </w:t>
      </w:r>
      <w:r w:rsidR="00FA1D17" w:rsidRPr="00C04965">
        <w:rPr>
          <w:rFonts w:asciiTheme="majorHAnsi" w:hAnsiTheme="majorHAnsi" w:cstheme="majorHAnsi"/>
          <w:spacing w:val="-3"/>
          <w:w w:val="105"/>
          <w:sz w:val="22"/>
          <w:szCs w:val="22"/>
        </w:rPr>
        <w:t>förutsättningar</w:t>
      </w:r>
      <w:r w:rsidR="00FA1D17" w:rsidRPr="00C04965">
        <w:rPr>
          <w:rFonts w:asciiTheme="majorHAnsi" w:hAnsiTheme="majorHAnsi" w:cstheme="majorHAnsi"/>
          <w:spacing w:val="-6"/>
          <w:w w:val="105"/>
          <w:sz w:val="22"/>
          <w:szCs w:val="22"/>
        </w:rPr>
        <w:t xml:space="preserve"> </w:t>
      </w:r>
      <w:r w:rsidR="00FA1D17" w:rsidRPr="00C04965">
        <w:rPr>
          <w:rFonts w:asciiTheme="majorHAnsi" w:hAnsiTheme="majorHAnsi" w:cstheme="majorHAnsi"/>
          <w:spacing w:val="-3"/>
          <w:w w:val="105"/>
          <w:sz w:val="22"/>
          <w:szCs w:val="22"/>
        </w:rPr>
        <w:t>finns</w:t>
      </w:r>
      <w:r w:rsidR="00FA1D17" w:rsidRPr="00C04965">
        <w:rPr>
          <w:rFonts w:asciiTheme="majorHAnsi" w:hAnsiTheme="majorHAnsi" w:cstheme="majorHAnsi"/>
          <w:spacing w:val="-7"/>
          <w:w w:val="105"/>
          <w:sz w:val="22"/>
          <w:szCs w:val="22"/>
        </w:rPr>
        <w:t xml:space="preserve"> </w:t>
      </w:r>
      <w:r w:rsidR="00FA1D17" w:rsidRPr="00C04965">
        <w:rPr>
          <w:rFonts w:asciiTheme="majorHAnsi" w:hAnsiTheme="majorHAnsi" w:cstheme="majorHAnsi"/>
          <w:spacing w:val="-3"/>
          <w:w w:val="105"/>
          <w:sz w:val="22"/>
          <w:szCs w:val="22"/>
        </w:rPr>
        <w:t>oftast</w:t>
      </w:r>
      <w:r w:rsidR="00FA1D17" w:rsidRPr="00C04965">
        <w:rPr>
          <w:rFonts w:asciiTheme="majorHAnsi" w:hAnsiTheme="majorHAnsi" w:cstheme="majorHAnsi"/>
          <w:spacing w:val="-6"/>
          <w:w w:val="105"/>
          <w:sz w:val="22"/>
          <w:szCs w:val="22"/>
        </w:rPr>
        <w:t xml:space="preserve"> </w:t>
      </w:r>
      <w:r w:rsidR="00FA1D17" w:rsidRPr="00C04965">
        <w:rPr>
          <w:rFonts w:asciiTheme="majorHAnsi" w:hAnsiTheme="majorHAnsi" w:cstheme="majorHAnsi"/>
          <w:w w:val="105"/>
          <w:sz w:val="22"/>
          <w:szCs w:val="22"/>
        </w:rPr>
        <w:t>för</w:t>
      </w:r>
      <w:r w:rsidR="00FA1D17" w:rsidRPr="00C04965">
        <w:rPr>
          <w:rFonts w:asciiTheme="majorHAnsi" w:hAnsiTheme="majorHAnsi" w:cstheme="majorHAnsi"/>
          <w:spacing w:val="-7"/>
          <w:w w:val="105"/>
          <w:sz w:val="22"/>
          <w:szCs w:val="22"/>
        </w:rPr>
        <w:t xml:space="preserve"> </w:t>
      </w:r>
      <w:r w:rsidR="00FA1D17" w:rsidRPr="00C04965">
        <w:rPr>
          <w:rFonts w:asciiTheme="majorHAnsi" w:hAnsiTheme="majorHAnsi" w:cstheme="majorHAnsi"/>
          <w:w w:val="105"/>
          <w:sz w:val="22"/>
          <w:szCs w:val="22"/>
        </w:rPr>
        <w:t>att</w:t>
      </w:r>
      <w:r w:rsidR="00FA1D17" w:rsidRPr="00C04965">
        <w:rPr>
          <w:rFonts w:asciiTheme="majorHAnsi" w:hAnsiTheme="majorHAnsi" w:cstheme="majorHAnsi"/>
          <w:spacing w:val="-6"/>
          <w:w w:val="105"/>
          <w:sz w:val="22"/>
          <w:szCs w:val="22"/>
        </w:rPr>
        <w:t xml:space="preserve"> </w:t>
      </w:r>
      <w:r w:rsidR="00FA1D17" w:rsidRPr="00C04965">
        <w:rPr>
          <w:rFonts w:asciiTheme="majorHAnsi" w:hAnsiTheme="majorHAnsi" w:cstheme="majorHAnsi"/>
          <w:spacing w:val="-3"/>
          <w:w w:val="105"/>
          <w:sz w:val="22"/>
          <w:szCs w:val="22"/>
        </w:rPr>
        <w:t>kunna</w:t>
      </w:r>
      <w:r w:rsidR="00FA1D17" w:rsidRPr="00C04965">
        <w:rPr>
          <w:rFonts w:asciiTheme="majorHAnsi" w:hAnsiTheme="majorHAnsi" w:cstheme="majorHAnsi"/>
          <w:spacing w:val="-7"/>
          <w:w w:val="105"/>
          <w:sz w:val="22"/>
          <w:szCs w:val="22"/>
        </w:rPr>
        <w:t xml:space="preserve"> </w:t>
      </w:r>
      <w:r w:rsidR="00FA1D17" w:rsidRPr="00C04965">
        <w:rPr>
          <w:rFonts w:asciiTheme="majorHAnsi" w:hAnsiTheme="majorHAnsi" w:cstheme="majorHAnsi"/>
          <w:spacing w:val="-3"/>
          <w:w w:val="105"/>
          <w:sz w:val="22"/>
          <w:szCs w:val="22"/>
        </w:rPr>
        <w:t>planera</w:t>
      </w:r>
      <w:r w:rsidR="00FA1D17" w:rsidRPr="00C04965">
        <w:rPr>
          <w:rFonts w:asciiTheme="majorHAnsi" w:hAnsiTheme="majorHAnsi" w:cstheme="majorHAnsi"/>
          <w:spacing w:val="-6"/>
          <w:w w:val="105"/>
          <w:sz w:val="22"/>
          <w:szCs w:val="22"/>
        </w:rPr>
        <w:t xml:space="preserve"> </w:t>
      </w:r>
      <w:r w:rsidR="00FA1D17" w:rsidRPr="00C04965">
        <w:rPr>
          <w:rFonts w:asciiTheme="majorHAnsi" w:hAnsiTheme="majorHAnsi" w:cstheme="majorHAnsi"/>
          <w:w w:val="105"/>
          <w:sz w:val="22"/>
          <w:szCs w:val="22"/>
        </w:rPr>
        <w:t>och</w:t>
      </w:r>
      <w:r w:rsidR="00FA1D17" w:rsidRPr="00C04965">
        <w:rPr>
          <w:rFonts w:asciiTheme="majorHAnsi" w:hAnsiTheme="majorHAnsi" w:cstheme="majorHAnsi"/>
          <w:spacing w:val="-7"/>
          <w:w w:val="105"/>
          <w:sz w:val="22"/>
          <w:szCs w:val="22"/>
        </w:rPr>
        <w:t xml:space="preserve"> </w:t>
      </w:r>
      <w:r w:rsidR="00FA1D17" w:rsidRPr="00C04965">
        <w:rPr>
          <w:rFonts w:asciiTheme="majorHAnsi" w:hAnsiTheme="majorHAnsi" w:cstheme="majorHAnsi"/>
          <w:spacing w:val="-3"/>
          <w:w w:val="105"/>
          <w:sz w:val="22"/>
          <w:szCs w:val="22"/>
        </w:rPr>
        <w:t>organisera</w:t>
      </w:r>
      <w:r w:rsidR="00FA1D17" w:rsidRPr="00C04965">
        <w:rPr>
          <w:rFonts w:asciiTheme="majorHAnsi" w:hAnsiTheme="majorHAnsi" w:cstheme="majorHAnsi"/>
          <w:spacing w:val="-6"/>
          <w:w w:val="105"/>
          <w:sz w:val="22"/>
          <w:szCs w:val="22"/>
        </w:rPr>
        <w:t xml:space="preserve"> </w:t>
      </w:r>
      <w:r w:rsidR="00FA1D17" w:rsidRPr="00C04965">
        <w:rPr>
          <w:rFonts w:asciiTheme="majorHAnsi" w:hAnsiTheme="majorHAnsi" w:cstheme="majorHAnsi"/>
          <w:spacing w:val="-3"/>
          <w:w w:val="105"/>
          <w:sz w:val="22"/>
          <w:szCs w:val="22"/>
        </w:rPr>
        <w:t>arbetet.</w:t>
      </w:r>
    </w:p>
    <w:p w14:paraId="09C6C322" w14:textId="77777777" w:rsidR="00C87EEE" w:rsidRPr="00C04965" w:rsidRDefault="00C87EEE" w:rsidP="00C87EEE">
      <w:pPr>
        <w:ind w:left="1276" w:hanging="1276"/>
        <w:rPr>
          <w:rFonts w:asciiTheme="majorHAnsi" w:hAnsiTheme="majorHAnsi" w:cstheme="majorHAnsi"/>
          <w:color w:val="000000" w:themeColor="text1"/>
          <w:sz w:val="22"/>
          <w:szCs w:val="22"/>
        </w:rPr>
      </w:pPr>
    </w:p>
    <w:p w14:paraId="2938A920" w14:textId="2F79FC1B" w:rsidR="00C87EEE" w:rsidRPr="00C04965" w:rsidRDefault="00C87EEE" w:rsidP="00C87EEE">
      <w:pPr>
        <w:ind w:left="1276" w:hanging="1276"/>
        <w:rPr>
          <w:rFonts w:asciiTheme="majorHAnsi" w:hAnsiTheme="majorHAnsi" w:cstheme="majorHAnsi"/>
          <w:sz w:val="22"/>
          <w:szCs w:val="22"/>
        </w:rPr>
      </w:pPr>
      <w:r w:rsidRPr="00C04965">
        <w:rPr>
          <w:rFonts w:asciiTheme="majorHAnsi" w:hAnsiTheme="majorHAnsi" w:cstheme="majorHAnsi"/>
          <w:color w:val="000000" w:themeColor="text1"/>
          <w:sz w:val="22"/>
          <w:szCs w:val="22"/>
        </w:rPr>
        <w:t>N</w:t>
      </w:r>
      <w:r w:rsidRPr="00C04965">
        <w:rPr>
          <w:rFonts w:asciiTheme="majorHAnsi" w:hAnsiTheme="majorHAnsi" w:cstheme="majorHAnsi"/>
          <w:i/>
          <w:color w:val="000000" w:themeColor="text1"/>
          <w:sz w:val="22"/>
          <w:szCs w:val="22"/>
        </w:rPr>
        <w:t>ivå 3</w:t>
      </w:r>
      <w:r w:rsidRPr="00C04965">
        <w:rPr>
          <w:rFonts w:asciiTheme="majorHAnsi" w:hAnsiTheme="majorHAnsi" w:cstheme="majorHAnsi"/>
          <w:color w:val="000000" w:themeColor="text1"/>
          <w:sz w:val="22"/>
          <w:szCs w:val="22"/>
        </w:rPr>
        <w:tab/>
      </w:r>
      <w:r w:rsidR="004C4C1B" w:rsidRPr="00C04965">
        <w:rPr>
          <w:rFonts w:asciiTheme="majorHAnsi" w:hAnsiTheme="majorHAnsi" w:cstheme="majorHAnsi"/>
          <w:spacing w:val="-3"/>
          <w:w w:val="105"/>
          <w:sz w:val="22"/>
          <w:szCs w:val="22"/>
        </w:rPr>
        <w:t xml:space="preserve">Arbetet ställer krav </w:t>
      </w:r>
      <w:r w:rsidR="004C4C1B" w:rsidRPr="00C04965">
        <w:rPr>
          <w:rFonts w:asciiTheme="majorHAnsi" w:hAnsiTheme="majorHAnsi" w:cstheme="majorHAnsi"/>
          <w:w w:val="105"/>
          <w:sz w:val="22"/>
          <w:szCs w:val="22"/>
        </w:rPr>
        <w:t xml:space="preserve">på </w:t>
      </w:r>
      <w:r w:rsidR="004C4C1B" w:rsidRPr="00C04965">
        <w:rPr>
          <w:rFonts w:asciiTheme="majorHAnsi" w:hAnsiTheme="majorHAnsi" w:cstheme="majorHAnsi"/>
          <w:spacing w:val="-3"/>
          <w:w w:val="105"/>
          <w:sz w:val="22"/>
          <w:szCs w:val="22"/>
        </w:rPr>
        <w:t xml:space="preserve">fysiska ansträngningar </w:t>
      </w:r>
      <w:r w:rsidR="00FC6A2C" w:rsidRPr="00C04965">
        <w:rPr>
          <w:rFonts w:asciiTheme="majorHAnsi" w:hAnsiTheme="majorHAnsi" w:cstheme="majorHAnsi"/>
          <w:spacing w:val="-3"/>
          <w:w w:val="105"/>
          <w:sz w:val="22"/>
          <w:szCs w:val="22"/>
        </w:rPr>
        <w:t>t.ex.</w:t>
      </w:r>
      <w:r w:rsidR="004C4C1B" w:rsidRPr="00C04965">
        <w:rPr>
          <w:rFonts w:asciiTheme="majorHAnsi" w:hAnsiTheme="majorHAnsi" w:cstheme="majorHAnsi"/>
          <w:spacing w:val="-3"/>
          <w:w w:val="105"/>
          <w:sz w:val="22"/>
          <w:szCs w:val="22"/>
        </w:rPr>
        <w:t xml:space="preserve"> form </w:t>
      </w:r>
      <w:r w:rsidR="004C4C1B" w:rsidRPr="00C04965">
        <w:rPr>
          <w:rFonts w:asciiTheme="majorHAnsi" w:hAnsiTheme="majorHAnsi" w:cstheme="majorHAnsi"/>
          <w:w w:val="105"/>
          <w:sz w:val="22"/>
          <w:szCs w:val="22"/>
        </w:rPr>
        <w:t xml:space="preserve">av </w:t>
      </w:r>
      <w:r w:rsidR="004C4C1B" w:rsidRPr="00C04965">
        <w:rPr>
          <w:rFonts w:asciiTheme="majorHAnsi" w:hAnsiTheme="majorHAnsi" w:cstheme="majorHAnsi"/>
          <w:spacing w:val="-3"/>
          <w:w w:val="105"/>
          <w:sz w:val="22"/>
          <w:szCs w:val="22"/>
        </w:rPr>
        <w:t xml:space="preserve">ofta repetitiva arbetsmoment </w:t>
      </w:r>
      <w:r w:rsidR="004C4C1B" w:rsidRPr="00C04965">
        <w:rPr>
          <w:rFonts w:asciiTheme="majorHAnsi" w:hAnsiTheme="majorHAnsi" w:cstheme="majorHAnsi"/>
          <w:w w:val="105"/>
          <w:sz w:val="22"/>
          <w:szCs w:val="22"/>
        </w:rPr>
        <w:t xml:space="preserve">och </w:t>
      </w:r>
      <w:r w:rsidR="004C4C1B" w:rsidRPr="00C04965">
        <w:rPr>
          <w:rFonts w:asciiTheme="majorHAnsi" w:hAnsiTheme="majorHAnsi" w:cstheme="majorHAnsi"/>
          <w:spacing w:val="-3"/>
          <w:w w:val="105"/>
          <w:sz w:val="22"/>
          <w:szCs w:val="22"/>
        </w:rPr>
        <w:t xml:space="preserve">viss psykisk påfrestning förekommer kontinuerligt </w:t>
      </w:r>
      <w:r w:rsidR="004C4C1B" w:rsidRPr="00C04965">
        <w:rPr>
          <w:rFonts w:asciiTheme="majorHAnsi" w:hAnsiTheme="majorHAnsi" w:cstheme="majorHAnsi"/>
          <w:w w:val="105"/>
          <w:sz w:val="22"/>
          <w:szCs w:val="22"/>
        </w:rPr>
        <w:t xml:space="preserve">i </w:t>
      </w:r>
      <w:r w:rsidR="004C4C1B" w:rsidRPr="00C04965">
        <w:rPr>
          <w:rFonts w:asciiTheme="majorHAnsi" w:hAnsiTheme="majorHAnsi" w:cstheme="majorHAnsi"/>
          <w:spacing w:val="-3"/>
          <w:w w:val="105"/>
          <w:sz w:val="22"/>
          <w:szCs w:val="22"/>
        </w:rPr>
        <w:t xml:space="preserve">arbetet. </w:t>
      </w:r>
      <w:r w:rsidR="004C4C1B" w:rsidRPr="00C04965">
        <w:rPr>
          <w:rFonts w:asciiTheme="majorHAnsi" w:hAnsiTheme="majorHAnsi" w:cstheme="majorHAnsi"/>
          <w:w w:val="105"/>
          <w:sz w:val="22"/>
          <w:szCs w:val="22"/>
        </w:rPr>
        <w:t xml:space="preserve">Det är ett </w:t>
      </w:r>
      <w:r w:rsidR="004C4C1B" w:rsidRPr="00C04965">
        <w:rPr>
          <w:rFonts w:asciiTheme="majorHAnsi" w:hAnsiTheme="majorHAnsi" w:cstheme="majorHAnsi"/>
          <w:spacing w:val="-3"/>
          <w:w w:val="105"/>
          <w:sz w:val="22"/>
          <w:szCs w:val="22"/>
        </w:rPr>
        <w:t xml:space="preserve">begränsat krav </w:t>
      </w:r>
      <w:r w:rsidR="004C4C1B" w:rsidRPr="00C04965">
        <w:rPr>
          <w:rFonts w:asciiTheme="majorHAnsi" w:hAnsiTheme="majorHAnsi" w:cstheme="majorHAnsi"/>
          <w:w w:val="105"/>
          <w:sz w:val="22"/>
          <w:szCs w:val="22"/>
        </w:rPr>
        <w:t xml:space="preserve">på </w:t>
      </w:r>
      <w:r w:rsidR="004C4C1B" w:rsidRPr="00C04965">
        <w:rPr>
          <w:rFonts w:asciiTheme="majorHAnsi" w:hAnsiTheme="majorHAnsi" w:cstheme="majorHAnsi"/>
          <w:spacing w:val="-3"/>
          <w:w w:val="105"/>
          <w:sz w:val="22"/>
          <w:szCs w:val="22"/>
        </w:rPr>
        <w:t>tillgänglighet</w:t>
      </w:r>
    </w:p>
    <w:p w14:paraId="7DBCF152" w14:textId="77777777" w:rsidR="00C87EEE" w:rsidRPr="00C04965" w:rsidRDefault="00C87EEE" w:rsidP="00C87EEE">
      <w:pPr>
        <w:ind w:left="1276" w:hanging="1276"/>
        <w:rPr>
          <w:rFonts w:asciiTheme="majorHAnsi" w:hAnsiTheme="majorHAnsi" w:cstheme="majorHAnsi"/>
          <w:color w:val="000000" w:themeColor="text1"/>
          <w:sz w:val="22"/>
          <w:szCs w:val="22"/>
        </w:rPr>
      </w:pPr>
    </w:p>
    <w:p w14:paraId="5482E44A" w14:textId="011CC3AF" w:rsidR="00C87EEE" w:rsidRPr="00C04965" w:rsidRDefault="00C87EEE" w:rsidP="00C87EEE">
      <w:pPr>
        <w:ind w:left="1276" w:hanging="1276"/>
        <w:rPr>
          <w:rFonts w:asciiTheme="majorHAnsi" w:hAnsiTheme="majorHAnsi" w:cstheme="majorHAnsi"/>
          <w:w w:val="105"/>
          <w:sz w:val="22"/>
          <w:szCs w:val="22"/>
        </w:rPr>
      </w:pPr>
      <w:r w:rsidRPr="00C04965">
        <w:rPr>
          <w:rFonts w:asciiTheme="majorHAnsi" w:hAnsiTheme="majorHAnsi" w:cstheme="majorHAnsi"/>
          <w:i/>
          <w:color w:val="000000" w:themeColor="text1"/>
          <w:sz w:val="22"/>
          <w:szCs w:val="22"/>
        </w:rPr>
        <w:t>Nivå 4</w:t>
      </w:r>
      <w:r w:rsidRPr="00C04965">
        <w:rPr>
          <w:rFonts w:asciiTheme="majorHAnsi" w:hAnsiTheme="majorHAnsi" w:cstheme="majorHAnsi"/>
          <w:color w:val="000000" w:themeColor="text1"/>
          <w:sz w:val="22"/>
          <w:szCs w:val="22"/>
        </w:rPr>
        <w:tab/>
      </w:r>
      <w:r w:rsidR="00962422" w:rsidRPr="00C04965">
        <w:rPr>
          <w:rFonts w:asciiTheme="majorHAnsi" w:hAnsiTheme="majorHAnsi" w:cstheme="majorHAnsi"/>
          <w:spacing w:val="-3"/>
          <w:w w:val="105"/>
          <w:sz w:val="22"/>
          <w:szCs w:val="22"/>
        </w:rPr>
        <w:t xml:space="preserve">Uppdraget innehåller ofta arbetsuppgifter </w:t>
      </w:r>
      <w:r w:rsidR="00962422" w:rsidRPr="00C04965">
        <w:rPr>
          <w:rFonts w:asciiTheme="majorHAnsi" w:hAnsiTheme="majorHAnsi" w:cstheme="majorHAnsi"/>
          <w:w w:val="105"/>
          <w:sz w:val="22"/>
          <w:szCs w:val="22"/>
        </w:rPr>
        <w:t xml:space="preserve">och </w:t>
      </w:r>
      <w:r w:rsidR="00962422" w:rsidRPr="00C04965">
        <w:rPr>
          <w:rFonts w:asciiTheme="majorHAnsi" w:hAnsiTheme="majorHAnsi" w:cstheme="majorHAnsi"/>
          <w:spacing w:val="-3"/>
          <w:w w:val="105"/>
          <w:sz w:val="22"/>
          <w:szCs w:val="22"/>
        </w:rPr>
        <w:t xml:space="preserve">ansvar </w:t>
      </w:r>
      <w:r w:rsidR="00962422" w:rsidRPr="00C04965">
        <w:rPr>
          <w:rFonts w:asciiTheme="majorHAnsi" w:hAnsiTheme="majorHAnsi" w:cstheme="majorHAnsi"/>
          <w:w w:val="105"/>
          <w:sz w:val="22"/>
          <w:szCs w:val="22"/>
        </w:rPr>
        <w:t xml:space="preserve">som </w:t>
      </w:r>
      <w:r w:rsidR="00962422" w:rsidRPr="00C04965">
        <w:rPr>
          <w:rFonts w:asciiTheme="majorHAnsi" w:hAnsiTheme="majorHAnsi" w:cstheme="majorHAnsi"/>
          <w:spacing w:val="-3"/>
          <w:w w:val="105"/>
          <w:sz w:val="22"/>
          <w:szCs w:val="22"/>
        </w:rPr>
        <w:t xml:space="preserve">innebär stora krav </w:t>
      </w:r>
      <w:r w:rsidR="00962422" w:rsidRPr="00C04965">
        <w:rPr>
          <w:rFonts w:asciiTheme="majorHAnsi" w:hAnsiTheme="majorHAnsi" w:cstheme="majorHAnsi"/>
          <w:w w:val="105"/>
          <w:sz w:val="22"/>
          <w:szCs w:val="22"/>
        </w:rPr>
        <w:t xml:space="preserve">på </w:t>
      </w:r>
      <w:r w:rsidR="00962422" w:rsidRPr="00C04965">
        <w:rPr>
          <w:rFonts w:asciiTheme="majorHAnsi" w:hAnsiTheme="majorHAnsi" w:cstheme="majorHAnsi"/>
          <w:spacing w:val="-3"/>
          <w:w w:val="105"/>
          <w:sz w:val="22"/>
          <w:szCs w:val="22"/>
        </w:rPr>
        <w:t xml:space="preserve">tillgänglighet. </w:t>
      </w:r>
      <w:r w:rsidR="00962422" w:rsidRPr="00C04965">
        <w:rPr>
          <w:rFonts w:asciiTheme="majorHAnsi" w:hAnsiTheme="majorHAnsi" w:cstheme="majorHAnsi"/>
          <w:w w:val="105"/>
          <w:sz w:val="22"/>
          <w:szCs w:val="22"/>
        </w:rPr>
        <w:t xml:space="preserve">och </w:t>
      </w:r>
      <w:r w:rsidR="00962422" w:rsidRPr="00C04965">
        <w:rPr>
          <w:rFonts w:asciiTheme="majorHAnsi" w:hAnsiTheme="majorHAnsi" w:cstheme="majorHAnsi"/>
          <w:spacing w:val="-3"/>
          <w:w w:val="105"/>
          <w:sz w:val="22"/>
          <w:szCs w:val="22"/>
        </w:rPr>
        <w:t xml:space="preserve">därmed </w:t>
      </w:r>
      <w:r w:rsidR="00962422" w:rsidRPr="00C04965">
        <w:rPr>
          <w:rFonts w:asciiTheme="majorHAnsi" w:hAnsiTheme="majorHAnsi" w:cstheme="majorHAnsi"/>
          <w:w w:val="105"/>
          <w:sz w:val="22"/>
          <w:szCs w:val="22"/>
        </w:rPr>
        <w:t xml:space="preserve">en </w:t>
      </w:r>
      <w:r w:rsidR="00962422" w:rsidRPr="00C04965">
        <w:rPr>
          <w:rFonts w:asciiTheme="majorHAnsi" w:hAnsiTheme="majorHAnsi" w:cstheme="majorHAnsi"/>
          <w:spacing w:val="-3"/>
          <w:w w:val="105"/>
          <w:sz w:val="22"/>
          <w:szCs w:val="22"/>
        </w:rPr>
        <w:t xml:space="preserve">större psykisk påfrestning. </w:t>
      </w:r>
      <w:r w:rsidR="00962422" w:rsidRPr="00C04965">
        <w:rPr>
          <w:rFonts w:asciiTheme="majorHAnsi" w:hAnsiTheme="majorHAnsi" w:cstheme="majorHAnsi"/>
          <w:w w:val="105"/>
          <w:sz w:val="22"/>
          <w:szCs w:val="22"/>
        </w:rPr>
        <w:t xml:space="preserve">I </w:t>
      </w:r>
      <w:r w:rsidR="00962422" w:rsidRPr="00C04965">
        <w:rPr>
          <w:rFonts w:asciiTheme="majorHAnsi" w:hAnsiTheme="majorHAnsi" w:cstheme="majorHAnsi"/>
          <w:spacing w:val="-3"/>
          <w:w w:val="105"/>
          <w:sz w:val="22"/>
          <w:szCs w:val="22"/>
        </w:rPr>
        <w:t xml:space="preserve">arbetet </w:t>
      </w:r>
      <w:r w:rsidR="00962422" w:rsidRPr="00C04965">
        <w:rPr>
          <w:rFonts w:asciiTheme="majorHAnsi" w:hAnsiTheme="majorHAnsi" w:cstheme="majorHAnsi"/>
          <w:w w:val="105"/>
          <w:sz w:val="22"/>
          <w:szCs w:val="22"/>
        </w:rPr>
        <w:t xml:space="preserve">kan </w:t>
      </w:r>
      <w:r w:rsidR="00962422" w:rsidRPr="00C04965">
        <w:rPr>
          <w:rFonts w:asciiTheme="majorHAnsi" w:hAnsiTheme="majorHAnsi" w:cstheme="majorHAnsi"/>
          <w:spacing w:val="-3"/>
          <w:w w:val="105"/>
          <w:sz w:val="22"/>
          <w:szCs w:val="22"/>
        </w:rPr>
        <w:t xml:space="preserve">även obekväma arbetsställningar </w:t>
      </w:r>
      <w:r w:rsidR="00962422" w:rsidRPr="00C04965">
        <w:rPr>
          <w:rFonts w:asciiTheme="majorHAnsi" w:hAnsiTheme="majorHAnsi" w:cstheme="majorHAnsi"/>
          <w:w w:val="105"/>
          <w:sz w:val="22"/>
          <w:szCs w:val="22"/>
        </w:rPr>
        <w:t xml:space="preserve">och </w:t>
      </w:r>
      <w:r w:rsidR="00962422" w:rsidRPr="00C04965">
        <w:rPr>
          <w:rFonts w:asciiTheme="majorHAnsi" w:hAnsiTheme="majorHAnsi" w:cstheme="majorHAnsi"/>
          <w:spacing w:val="-3"/>
          <w:w w:val="105"/>
          <w:sz w:val="22"/>
          <w:szCs w:val="22"/>
        </w:rPr>
        <w:t xml:space="preserve">fysiskt utsatta arbetssituationer ingå </w:t>
      </w:r>
      <w:r w:rsidR="00962422" w:rsidRPr="00C04965">
        <w:rPr>
          <w:rFonts w:asciiTheme="majorHAnsi" w:hAnsiTheme="majorHAnsi" w:cstheme="majorHAnsi"/>
          <w:w w:val="105"/>
          <w:sz w:val="22"/>
          <w:szCs w:val="22"/>
        </w:rPr>
        <w:t xml:space="preserve">där </w:t>
      </w:r>
      <w:r w:rsidR="00962422" w:rsidRPr="00C04965">
        <w:rPr>
          <w:rFonts w:asciiTheme="majorHAnsi" w:hAnsiTheme="majorHAnsi" w:cstheme="majorHAnsi"/>
          <w:spacing w:val="-3"/>
          <w:w w:val="105"/>
          <w:sz w:val="22"/>
          <w:szCs w:val="22"/>
        </w:rPr>
        <w:t xml:space="preserve">risken </w:t>
      </w:r>
      <w:r w:rsidR="00962422" w:rsidRPr="00C04965">
        <w:rPr>
          <w:rFonts w:asciiTheme="majorHAnsi" w:hAnsiTheme="majorHAnsi" w:cstheme="majorHAnsi"/>
          <w:w w:val="105"/>
          <w:sz w:val="22"/>
          <w:szCs w:val="22"/>
        </w:rPr>
        <w:t xml:space="preserve">för </w:t>
      </w:r>
      <w:r w:rsidR="00962422" w:rsidRPr="00C04965">
        <w:rPr>
          <w:rFonts w:asciiTheme="majorHAnsi" w:hAnsiTheme="majorHAnsi" w:cstheme="majorHAnsi"/>
          <w:spacing w:val="-3"/>
          <w:w w:val="105"/>
          <w:sz w:val="22"/>
          <w:szCs w:val="22"/>
        </w:rPr>
        <w:t xml:space="preserve">egen arbetsrelaterad skada eller sjukdom </w:t>
      </w:r>
      <w:r w:rsidR="00962422" w:rsidRPr="00C04965">
        <w:rPr>
          <w:rFonts w:asciiTheme="majorHAnsi" w:hAnsiTheme="majorHAnsi" w:cstheme="majorHAnsi"/>
          <w:w w:val="105"/>
          <w:sz w:val="22"/>
          <w:szCs w:val="22"/>
        </w:rPr>
        <w:t xml:space="preserve">är </w:t>
      </w:r>
      <w:r w:rsidR="00962422" w:rsidRPr="00C04965">
        <w:rPr>
          <w:rFonts w:asciiTheme="majorHAnsi" w:hAnsiTheme="majorHAnsi" w:cstheme="majorHAnsi"/>
          <w:spacing w:val="-3"/>
          <w:w w:val="105"/>
          <w:sz w:val="22"/>
          <w:szCs w:val="22"/>
        </w:rPr>
        <w:t>förhöjd.</w:t>
      </w:r>
    </w:p>
    <w:p w14:paraId="3C7CD91A" w14:textId="77777777" w:rsidR="00C87EEE" w:rsidRPr="00C04965" w:rsidRDefault="00C87EEE" w:rsidP="00C87EEE">
      <w:pPr>
        <w:ind w:left="1276" w:hanging="1276"/>
        <w:rPr>
          <w:rFonts w:asciiTheme="majorHAnsi" w:hAnsiTheme="majorHAnsi" w:cstheme="majorHAnsi"/>
          <w:color w:val="000000" w:themeColor="text1"/>
          <w:sz w:val="22"/>
          <w:szCs w:val="22"/>
        </w:rPr>
      </w:pPr>
    </w:p>
    <w:p w14:paraId="1CA19BB4" w14:textId="1C368216" w:rsidR="00C87EEE" w:rsidRPr="00C04965" w:rsidRDefault="00C87EEE" w:rsidP="00C87EEE">
      <w:pPr>
        <w:ind w:left="1276" w:hanging="1276"/>
        <w:rPr>
          <w:rFonts w:asciiTheme="majorHAnsi" w:hAnsiTheme="majorHAnsi" w:cstheme="majorHAnsi"/>
          <w:color w:val="000000" w:themeColor="text1"/>
          <w:sz w:val="22"/>
          <w:szCs w:val="22"/>
        </w:rPr>
      </w:pPr>
      <w:r w:rsidRPr="00C04965">
        <w:rPr>
          <w:rFonts w:asciiTheme="majorHAnsi" w:hAnsiTheme="majorHAnsi" w:cstheme="majorHAnsi"/>
          <w:i/>
          <w:color w:val="000000" w:themeColor="text1"/>
          <w:sz w:val="22"/>
          <w:szCs w:val="22"/>
        </w:rPr>
        <w:t>Nivå 5</w:t>
      </w:r>
      <w:r w:rsidRPr="00C04965">
        <w:rPr>
          <w:rFonts w:asciiTheme="majorHAnsi" w:hAnsiTheme="majorHAnsi" w:cstheme="majorHAnsi"/>
          <w:color w:val="000000" w:themeColor="text1"/>
          <w:sz w:val="22"/>
          <w:szCs w:val="22"/>
        </w:rPr>
        <w:tab/>
      </w:r>
      <w:r w:rsidR="003F6EC0" w:rsidRPr="00C04965">
        <w:rPr>
          <w:rFonts w:asciiTheme="majorHAnsi" w:hAnsiTheme="majorHAnsi" w:cstheme="majorHAnsi"/>
          <w:spacing w:val="-3"/>
          <w:w w:val="105"/>
          <w:sz w:val="22"/>
          <w:szCs w:val="22"/>
        </w:rPr>
        <w:t xml:space="preserve">Uppdraget innehåller komplexa arbetsuppgifter </w:t>
      </w:r>
      <w:r w:rsidR="003F6EC0" w:rsidRPr="00C04965">
        <w:rPr>
          <w:rFonts w:asciiTheme="majorHAnsi" w:hAnsiTheme="majorHAnsi" w:cstheme="majorHAnsi"/>
          <w:w w:val="105"/>
          <w:sz w:val="22"/>
          <w:szCs w:val="22"/>
        </w:rPr>
        <w:t xml:space="preserve">med </w:t>
      </w:r>
      <w:r w:rsidR="003F6EC0" w:rsidRPr="00C04965">
        <w:rPr>
          <w:rFonts w:asciiTheme="majorHAnsi" w:hAnsiTheme="majorHAnsi" w:cstheme="majorHAnsi"/>
          <w:spacing w:val="-3"/>
          <w:w w:val="105"/>
          <w:sz w:val="22"/>
          <w:szCs w:val="22"/>
        </w:rPr>
        <w:t xml:space="preserve">stora krav </w:t>
      </w:r>
      <w:r w:rsidR="003F6EC0" w:rsidRPr="00C04965">
        <w:rPr>
          <w:rFonts w:asciiTheme="majorHAnsi" w:hAnsiTheme="majorHAnsi" w:cstheme="majorHAnsi"/>
          <w:w w:val="105"/>
          <w:sz w:val="22"/>
          <w:szCs w:val="22"/>
        </w:rPr>
        <w:t xml:space="preserve">på </w:t>
      </w:r>
      <w:r w:rsidR="003F6EC0" w:rsidRPr="00C04965">
        <w:rPr>
          <w:rFonts w:asciiTheme="majorHAnsi" w:hAnsiTheme="majorHAnsi" w:cstheme="majorHAnsi"/>
          <w:spacing w:val="-3"/>
          <w:w w:val="105"/>
          <w:sz w:val="22"/>
          <w:szCs w:val="22"/>
        </w:rPr>
        <w:t xml:space="preserve">tillgänglighet. Tidspress, koncentration </w:t>
      </w:r>
      <w:r w:rsidR="003F6EC0" w:rsidRPr="00C04965">
        <w:rPr>
          <w:rFonts w:asciiTheme="majorHAnsi" w:hAnsiTheme="majorHAnsi" w:cstheme="majorHAnsi"/>
          <w:w w:val="105"/>
          <w:sz w:val="22"/>
          <w:szCs w:val="22"/>
        </w:rPr>
        <w:t xml:space="preserve">och </w:t>
      </w:r>
      <w:r w:rsidR="003F6EC0" w:rsidRPr="00C04965">
        <w:rPr>
          <w:rFonts w:asciiTheme="majorHAnsi" w:hAnsiTheme="majorHAnsi" w:cstheme="majorHAnsi"/>
          <w:spacing w:val="-3"/>
          <w:w w:val="105"/>
          <w:sz w:val="22"/>
          <w:szCs w:val="22"/>
        </w:rPr>
        <w:t xml:space="preserve">situations anpassade arbetsmoment förekommer ofta </w:t>
      </w:r>
      <w:r w:rsidR="003F6EC0" w:rsidRPr="00C04965">
        <w:rPr>
          <w:rFonts w:asciiTheme="majorHAnsi" w:hAnsiTheme="majorHAnsi" w:cstheme="majorHAnsi"/>
          <w:w w:val="105"/>
          <w:sz w:val="22"/>
          <w:szCs w:val="22"/>
        </w:rPr>
        <w:t xml:space="preserve">och </w:t>
      </w:r>
      <w:r w:rsidR="003F6EC0" w:rsidRPr="00C04965">
        <w:rPr>
          <w:rFonts w:asciiTheme="majorHAnsi" w:hAnsiTheme="majorHAnsi" w:cstheme="majorHAnsi"/>
          <w:spacing w:val="-3"/>
          <w:w w:val="105"/>
          <w:sz w:val="22"/>
          <w:szCs w:val="22"/>
        </w:rPr>
        <w:t xml:space="preserve">därmed </w:t>
      </w:r>
      <w:r w:rsidR="003F6EC0" w:rsidRPr="00C04965">
        <w:rPr>
          <w:rFonts w:asciiTheme="majorHAnsi" w:hAnsiTheme="majorHAnsi" w:cstheme="majorHAnsi"/>
          <w:w w:val="105"/>
          <w:sz w:val="22"/>
          <w:szCs w:val="22"/>
        </w:rPr>
        <w:t xml:space="preserve">en </w:t>
      </w:r>
      <w:r w:rsidR="003F6EC0" w:rsidRPr="00C04965">
        <w:rPr>
          <w:rFonts w:asciiTheme="majorHAnsi" w:hAnsiTheme="majorHAnsi" w:cstheme="majorHAnsi"/>
          <w:spacing w:val="-3"/>
          <w:w w:val="105"/>
          <w:sz w:val="22"/>
          <w:szCs w:val="22"/>
        </w:rPr>
        <w:t xml:space="preserve">högre grad </w:t>
      </w:r>
      <w:r w:rsidR="003F6EC0" w:rsidRPr="00C04965">
        <w:rPr>
          <w:rFonts w:asciiTheme="majorHAnsi" w:hAnsiTheme="majorHAnsi" w:cstheme="majorHAnsi"/>
          <w:w w:val="105"/>
          <w:sz w:val="22"/>
          <w:szCs w:val="22"/>
        </w:rPr>
        <w:t xml:space="preserve">av </w:t>
      </w:r>
      <w:r w:rsidR="003F6EC0" w:rsidRPr="00C04965">
        <w:rPr>
          <w:rFonts w:asciiTheme="majorHAnsi" w:hAnsiTheme="majorHAnsi" w:cstheme="majorHAnsi"/>
          <w:spacing w:val="-3"/>
          <w:w w:val="105"/>
          <w:sz w:val="22"/>
          <w:szCs w:val="22"/>
        </w:rPr>
        <w:t xml:space="preserve">psykisk påfrestning </w:t>
      </w:r>
      <w:r w:rsidR="003F6EC0" w:rsidRPr="00C04965">
        <w:rPr>
          <w:rFonts w:asciiTheme="majorHAnsi" w:hAnsiTheme="majorHAnsi" w:cstheme="majorHAnsi"/>
          <w:w w:val="105"/>
          <w:sz w:val="22"/>
          <w:szCs w:val="22"/>
        </w:rPr>
        <w:t xml:space="preserve">i </w:t>
      </w:r>
      <w:r w:rsidR="003F6EC0" w:rsidRPr="00C04965">
        <w:rPr>
          <w:rFonts w:asciiTheme="majorHAnsi" w:hAnsiTheme="majorHAnsi" w:cstheme="majorHAnsi"/>
          <w:spacing w:val="-3"/>
          <w:w w:val="105"/>
          <w:sz w:val="22"/>
          <w:szCs w:val="22"/>
        </w:rPr>
        <w:t>vardagen.</w:t>
      </w:r>
    </w:p>
    <w:p w14:paraId="7EDF1962" w14:textId="77777777" w:rsidR="00C87EEE" w:rsidRPr="00C04965" w:rsidRDefault="00C87EEE" w:rsidP="00C87EEE">
      <w:pPr>
        <w:ind w:left="1276" w:hanging="1276"/>
        <w:rPr>
          <w:rFonts w:asciiTheme="majorHAnsi" w:hAnsiTheme="majorHAnsi" w:cstheme="majorHAnsi"/>
          <w:color w:val="000000" w:themeColor="text1"/>
          <w:sz w:val="22"/>
          <w:szCs w:val="22"/>
        </w:rPr>
      </w:pPr>
    </w:p>
    <w:p w14:paraId="21C79E78" w14:textId="77777777" w:rsidR="00191D63" w:rsidRPr="00C04965" w:rsidRDefault="00191D63" w:rsidP="00C2284E">
      <w:pPr>
        <w:ind w:left="1276" w:hanging="1276"/>
        <w:rPr>
          <w:rFonts w:asciiTheme="majorHAnsi" w:hAnsiTheme="majorHAnsi" w:cstheme="majorHAnsi"/>
          <w:color w:val="000000" w:themeColor="text1"/>
          <w:sz w:val="22"/>
          <w:szCs w:val="22"/>
        </w:rPr>
      </w:pPr>
    </w:p>
    <w:sectPr w:rsidR="00191D63" w:rsidRPr="00C04965" w:rsidSect="00C04965">
      <w:footerReference w:type="default" r:id="rId9"/>
      <w:footerReference w:type="first" r:id="rId10"/>
      <w:pgSz w:w="11900" w:h="16840"/>
      <w:pgMar w:top="1673" w:right="1417" w:bottom="1417" w:left="1417"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65FD6" w14:textId="77777777" w:rsidR="007A3B34" w:rsidRDefault="007A3B34" w:rsidP="008363B8">
      <w:r>
        <w:separator/>
      </w:r>
    </w:p>
  </w:endnote>
  <w:endnote w:type="continuationSeparator" w:id="0">
    <w:p w14:paraId="6C665E20" w14:textId="77777777" w:rsidR="007A3B34" w:rsidRDefault="007A3B34" w:rsidP="0083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Ultra Light">
    <w:altName w:val="Avenir Next Ultra Light"/>
    <w:panose1 w:val="020B0203020202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CFFFF" w14:textId="77777777" w:rsidR="008363B8" w:rsidRDefault="00C816A8" w:rsidP="008363B8">
    <w:pPr>
      <w:pStyle w:val="Sidfot"/>
      <w:tabs>
        <w:tab w:val="clear" w:pos="4536"/>
        <w:tab w:val="clear" w:pos="9072"/>
        <w:tab w:val="left" w:pos="2126"/>
      </w:tabs>
    </w:pPr>
    <w:r>
      <w:rPr>
        <w:noProof/>
      </w:rPr>
      <w:drawing>
        <wp:anchor distT="0" distB="0" distL="114300" distR="114300" simplePos="0" relativeHeight="251670528" behindDoc="1" locked="0" layoutInCell="1" allowOverlap="1" wp14:anchorId="70D953DB" wp14:editId="5C72DA57">
          <wp:simplePos x="0" y="0"/>
          <wp:positionH relativeFrom="page">
            <wp:posOffset>0</wp:posOffset>
          </wp:positionH>
          <wp:positionV relativeFrom="page">
            <wp:posOffset>9419590</wp:posOffset>
          </wp:positionV>
          <wp:extent cx="7569835" cy="1282065"/>
          <wp:effectExtent l="0" t="0" r="0" b="63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papper_org_förmall-1.png"/>
                  <pic:cNvPicPr/>
                </pic:nvPicPr>
                <pic:blipFill rotWithShape="1">
                  <a:blip r:embed="rId1">
                    <a:extLst>
                      <a:ext uri="{28A0092B-C50C-407E-A947-70E740481C1C}">
                        <a14:useLocalDpi xmlns:a14="http://schemas.microsoft.com/office/drawing/2010/main" val="0"/>
                      </a:ext>
                    </a:extLst>
                  </a:blip>
                  <a:srcRect t="88016"/>
                  <a:stretch/>
                </pic:blipFill>
                <pic:spPr bwMode="auto">
                  <a:xfrm>
                    <a:off x="0" y="0"/>
                    <a:ext cx="7569835" cy="1282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63B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DF455" w14:textId="77777777" w:rsidR="00412F38" w:rsidRDefault="00412F38" w:rsidP="00412F38">
    <w:pPr>
      <w:pStyle w:val="Sidfot"/>
      <w:tabs>
        <w:tab w:val="clear" w:pos="4536"/>
        <w:tab w:val="clear" w:pos="9072"/>
        <w:tab w:val="left" w:pos="2126"/>
      </w:tabs>
    </w:pPr>
    <w:r>
      <w:rPr>
        <w:noProof/>
      </w:rPr>
      <w:drawing>
        <wp:anchor distT="0" distB="0" distL="114300" distR="114300" simplePos="0" relativeHeight="251672576" behindDoc="1" locked="0" layoutInCell="1" allowOverlap="1" wp14:anchorId="3D2F1718" wp14:editId="5295C53D">
          <wp:simplePos x="0" y="0"/>
          <wp:positionH relativeFrom="page">
            <wp:posOffset>0</wp:posOffset>
          </wp:positionH>
          <wp:positionV relativeFrom="page">
            <wp:posOffset>9419590</wp:posOffset>
          </wp:positionV>
          <wp:extent cx="7569835" cy="1282065"/>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papper_org_förmall-1.png"/>
                  <pic:cNvPicPr/>
                </pic:nvPicPr>
                <pic:blipFill rotWithShape="1">
                  <a:blip r:embed="rId1">
                    <a:extLst>
                      <a:ext uri="{28A0092B-C50C-407E-A947-70E740481C1C}">
                        <a14:useLocalDpi xmlns:a14="http://schemas.microsoft.com/office/drawing/2010/main" val="0"/>
                      </a:ext>
                    </a:extLst>
                  </a:blip>
                  <a:srcRect t="88016"/>
                  <a:stretch/>
                </pic:blipFill>
                <pic:spPr bwMode="auto">
                  <a:xfrm>
                    <a:off x="0" y="0"/>
                    <a:ext cx="7569835" cy="1282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19835313" w14:textId="77777777" w:rsidR="00412F38" w:rsidRDefault="00412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47D16" w14:textId="77777777" w:rsidR="007A3B34" w:rsidRDefault="007A3B34" w:rsidP="008363B8">
      <w:r>
        <w:separator/>
      </w:r>
    </w:p>
  </w:footnote>
  <w:footnote w:type="continuationSeparator" w:id="0">
    <w:p w14:paraId="3F06A516" w14:textId="77777777" w:rsidR="007A3B34" w:rsidRDefault="007A3B34" w:rsidP="00836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38"/>
    <w:rsid w:val="00012165"/>
    <w:rsid w:val="000A6374"/>
    <w:rsid w:val="000C3CE7"/>
    <w:rsid w:val="00150DEF"/>
    <w:rsid w:val="00153CE9"/>
    <w:rsid w:val="00156587"/>
    <w:rsid w:val="001713C9"/>
    <w:rsid w:val="00191D63"/>
    <w:rsid w:val="001D2854"/>
    <w:rsid w:val="001E2379"/>
    <w:rsid w:val="002079C4"/>
    <w:rsid w:val="00236AA4"/>
    <w:rsid w:val="00246BCF"/>
    <w:rsid w:val="00257AE8"/>
    <w:rsid w:val="002B2C06"/>
    <w:rsid w:val="002C43AC"/>
    <w:rsid w:val="002D5626"/>
    <w:rsid w:val="002F340C"/>
    <w:rsid w:val="00353051"/>
    <w:rsid w:val="003630E1"/>
    <w:rsid w:val="00380EF9"/>
    <w:rsid w:val="003E012F"/>
    <w:rsid w:val="003E4178"/>
    <w:rsid w:val="003F6EC0"/>
    <w:rsid w:val="00412F38"/>
    <w:rsid w:val="00472C39"/>
    <w:rsid w:val="00476643"/>
    <w:rsid w:val="00476A7F"/>
    <w:rsid w:val="004A3BE0"/>
    <w:rsid w:val="004C4C1B"/>
    <w:rsid w:val="004D4BAC"/>
    <w:rsid w:val="004D78C7"/>
    <w:rsid w:val="004F0A54"/>
    <w:rsid w:val="0054164B"/>
    <w:rsid w:val="00557DDA"/>
    <w:rsid w:val="00567F59"/>
    <w:rsid w:val="005D4587"/>
    <w:rsid w:val="005F3250"/>
    <w:rsid w:val="005F56DF"/>
    <w:rsid w:val="00632AC7"/>
    <w:rsid w:val="00642E19"/>
    <w:rsid w:val="006456C3"/>
    <w:rsid w:val="006B48FC"/>
    <w:rsid w:val="006D3DC7"/>
    <w:rsid w:val="006E13D5"/>
    <w:rsid w:val="007405BB"/>
    <w:rsid w:val="00756BE9"/>
    <w:rsid w:val="00761ACA"/>
    <w:rsid w:val="00770859"/>
    <w:rsid w:val="007722BC"/>
    <w:rsid w:val="007A3B34"/>
    <w:rsid w:val="007C337F"/>
    <w:rsid w:val="007F0304"/>
    <w:rsid w:val="008363B8"/>
    <w:rsid w:val="0089556B"/>
    <w:rsid w:val="008B07FE"/>
    <w:rsid w:val="008B1B19"/>
    <w:rsid w:val="008D3831"/>
    <w:rsid w:val="00917DCB"/>
    <w:rsid w:val="0093409E"/>
    <w:rsid w:val="009348B4"/>
    <w:rsid w:val="00942A70"/>
    <w:rsid w:val="00962422"/>
    <w:rsid w:val="00971896"/>
    <w:rsid w:val="0097594F"/>
    <w:rsid w:val="009D1FEC"/>
    <w:rsid w:val="00A27546"/>
    <w:rsid w:val="00A55209"/>
    <w:rsid w:val="00A72956"/>
    <w:rsid w:val="00A833CE"/>
    <w:rsid w:val="00A93542"/>
    <w:rsid w:val="00AD5593"/>
    <w:rsid w:val="00AD569C"/>
    <w:rsid w:val="00AF1CFD"/>
    <w:rsid w:val="00B11FA5"/>
    <w:rsid w:val="00B16B7D"/>
    <w:rsid w:val="00B56945"/>
    <w:rsid w:val="00B64B89"/>
    <w:rsid w:val="00BA155C"/>
    <w:rsid w:val="00C04965"/>
    <w:rsid w:val="00C2284E"/>
    <w:rsid w:val="00C4495B"/>
    <w:rsid w:val="00C5139E"/>
    <w:rsid w:val="00C816A8"/>
    <w:rsid w:val="00C87EEE"/>
    <w:rsid w:val="00CB07C8"/>
    <w:rsid w:val="00D57357"/>
    <w:rsid w:val="00D662D4"/>
    <w:rsid w:val="00D971A4"/>
    <w:rsid w:val="00DB15F1"/>
    <w:rsid w:val="00DB4622"/>
    <w:rsid w:val="00E0690C"/>
    <w:rsid w:val="00E14E06"/>
    <w:rsid w:val="00E977B8"/>
    <w:rsid w:val="00EB0635"/>
    <w:rsid w:val="00EC389B"/>
    <w:rsid w:val="00EF2C0F"/>
    <w:rsid w:val="00F02DC1"/>
    <w:rsid w:val="00F36938"/>
    <w:rsid w:val="00F564F8"/>
    <w:rsid w:val="00F60228"/>
    <w:rsid w:val="00F706ED"/>
    <w:rsid w:val="00F70DEC"/>
    <w:rsid w:val="00F74131"/>
    <w:rsid w:val="00FA1D17"/>
    <w:rsid w:val="00FC6A2C"/>
    <w:rsid w:val="00FD5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A6FA"/>
  <w14:defaultImageDpi w14:val="32767"/>
  <w15:chartTrackingRefBased/>
  <w15:docId w15:val="{A0350410-BD7D-1E40-87CC-C46C65D0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2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12F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363B8"/>
    <w:pPr>
      <w:tabs>
        <w:tab w:val="center" w:pos="4536"/>
        <w:tab w:val="right" w:pos="9072"/>
      </w:tabs>
    </w:pPr>
  </w:style>
  <w:style w:type="character" w:customStyle="1" w:styleId="SidhuvudChar">
    <w:name w:val="Sidhuvud Char"/>
    <w:basedOn w:val="Standardstycketeckensnitt"/>
    <w:link w:val="Sidhuvud"/>
    <w:uiPriority w:val="99"/>
    <w:rsid w:val="008363B8"/>
  </w:style>
  <w:style w:type="paragraph" w:styleId="Sidfot">
    <w:name w:val="footer"/>
    <w:basedOn w:val="Normal"/>
    <w:link w:val="SidfotChar"/>
    <w:uiPriority w:val="99"/>
    <w:unhideWhenUsed/>
    <w:rsid w:val="008363B8"/>
    <w:pPr>
      <w:tabs>
        <w:tab w:val="center" w:pos="4536"/>
        <w:tab w:val="right" w:pos="9072"/>
      </w:tabs>
    </w:pPr>
  </w:style>
  <w:style w:type="character" w:customStyle="1" w:styleId="SidfotChar">
    <w:name w:val="Sidfot Char"/>
    <w:basedOn w:val="Standardstycketeckensnitt"/>
    <w:link w:val="Sidfot"/>
    <w:uiPriority w:val="99"/>
    <w:rsid w:val="008363B8"/>
  </w:style>
  <w:style w:type="paragraph" w:customStyle="1" w:styleId="Sysarbbrevtext">
    <w:name w:val="Sysarb_brevtext"/>
    <w:basedOn w:val="Normal"/>
    <w:autoRedefine/>
    <w:qFormat/>
    <w:rsid w:val="00C4495B"/>
    <w:rPr>
      <w:rFonts w:ascii="Avenir Next Ultra Light" w:hAnsi="Avenir Next Ultra Light"/>
      <w:color w:val="000000" w:themeColor="text1"/>
      <w:sz w:val="19"/>
      <w:szCs w:val="19"/>
      <w14:textFill>
        <w14:solidFill>
          <w14:schemeClr w14:val="tx1">
            <w14:lumMod w14:val="75000"/>
            <w14:lumOff w14:val="25000"/>
            <w14:lumMod w14:val="75000"/>
            <w14:lumOff w14:val="25000"/>
          </w14:schemeClr>
        </w14:solidFill>
      </w14:textFill>
    </w:rPr>
  </w:style>
  <w:style w:type="character" w:customStyle="1" w:styleId="Rubrik1Char">
    <w:name w:val="Rubrik 1 Char"/>
    <w:basedOn w:val="Standardstycketeckensnitt"/>
    <w:link w:val="Rubrik1"/>
    <w:uiPriority w:val="9"/>
    <w:rsid w:val="00412F3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412F38"/>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412F38"/>
    <w:pPr>
      <w:ind w:left="720"/>
      <w:contextualSpacing/>
    </w:pPr>
    <w:rPr>
      <w:rFonts w:ascii="Calibri" w:hAnsi="Calibri"/>
      <w:sz w:val="22"/>
      <w:lang w:val="en-US"/>
    </w:rPr>
  </w:style>
  <w:style w:type="paragraph" w:styleId="Brdtext">
    <w:name w:val="Body Text"/>
    <w:basedOn w:val="Normal"/>
    <w:link w:val="BrdtextChar"/>
    <w:uiPriority w:val="99"/>
    <w:semiHidden/>
    <w:unhideWhenUsed/>
    <w:rsid w:val="00A27546"/>
    <w:pPr>
      <w:spacing w:after="120"/>
    </w:pPr>
  </w:style>
  <w:style w:type="character" w:customStyle="1" w:styleId="BrdtextChar">
    <w:name w:val="Brödtext Char"/>
    <w:basedOn w:val="Standardstycketeckensnitt"/>
    <w:link w:val="Brdtext"/>
    <w:uiPriority w:val="99"/>
    <w:semiHidden/>
    <w:rsid w:val="00A2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vafors/Sysarb%20Group%20AB/Sysarb%20-%20Dokument/Administration/IT/Office/Mallar/Sysarb_brev_3_ny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52C179765E104DA51EB1038051F9C8" ma:contentTypeVersion="13" ma:contentTypeDescription="Skapa ett nytt dokument." ma:contentTypeScope="" ma:versionID="792cfdd548ff01f8f91cc658bb612900">
  <xsd:schema xmlns:xsd="http://www.w3.org/2001/XMLSchema" xmlns:xs="http://www.w3.org/2001/XMLSchema" xmlns:p="http://schemas.microsoft.com/office/2006/metadata/properties" xmlns:ns2="ccb7301a-1722-4625-80e4-f99905b877a8" xmlns:ns3="79005c25-c1b4-44fb-a90b-c4afde9a8ae0" targetNamespace="http://schemas.microsoft.com/office/2006/metadata/properties" ma:root="true" ma:fieldsID="8495d9f3ac4a8f327bf87948b368aae1" ns2:_="" ns3:_="">
    <xsd:import namespace="ccb7301a-1722-4625-80e4-f99905b877a8"/>
    <xsd:import namespace="79005c25-c1b4-44fb-a90b-c4afde9a8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w9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7301a-1722-4625-80e4-f99905b877a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05c25-c1b4-44fb-a90b-c4afde9a8a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9in" ma:index="20" nillable="true" ma:displayName="Person eller grupp" ma:list="UserInfo" ma:internalName="w9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9in xmlns="79005c25-c1b4-44fb-a90b-c4afde9a8ae0">
      <UserInfo>
        <DisplayName/>
        <AccountId xsi:nil="true"/>
        <AccountType/>
      </UserInfo>
    </w9in>
  </documentManagement>
</p:properties>
</file>

<file path=customXml/itemProps1.xml><?xml version="1.0" encoding="utf-8"?>
<ds:datastoreItem xmlns:ds="http://schemas.openxmlformats.org/officeDocument/2006/customXml" ds:itemID="{CC911E5B-78F9-471C-965B-0178D45F9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7301a-1722-4625-80e4-f99905b877a8"/>
    <ds:schemaRef ds:uri="79005c25-c1b4-44fb-a90b-c4afde9a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56290-ED3C-44FA-B90D-FDCF69BEAFC0}">
  <ds:schemaRefs>
    <ds:schemaRef ds:uri="http://schemas.microsoft.com/sharepoint/v3/contenttype/forms"/>
  </ds:schemaRefs>
</ds:datastoreItem>
</file>

<file path=customXml/itemProps3.xml><?xml version="1.0" encoding="utf-8"?>
<ds:datastoreItem xmlns:ds="http://schemas.openxmlformats.org/officeDocument/2006/customXml" ds:itemID="{83EC6427-D5F9-4912-B3CF-826406F0A8AE}">
  <ds:schemaRefs>
    <ds:schemaRef ds:uri="http://schemas.microsoft.com/office/2006/metadata/properties"/>
    <ds:schemaRef ds:uri="http://schemas.microsoft.com/office/infopath/2007/PartnerControls"/>
    <ds:schemaRef ds:uri="79005c25-c1b4-44fb-a90b-c4afde9a8ae0"/>
  </ds:schemaRefs>
</ds:datastoreItem>
</file>

<file path=docProps/app.xml><?xml version="1.0" encoding="utf-8"?>
<Properties xmlns="http://schemas.openxmlformats.org/officeDocument/2006/extended-properties" xmlns:vt="http://schemas.openxmlformats.org/officeDocument/2006/docPropsVTypes">
  <Template>Sysarb_brev_3_nya.dotx</Template>
  <TotalTime>0</TotalTime>
  <Pages>7</Pages>
  <Words>2125</Words>
  <Characters>11264</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Albin Bergqvist</cp:lastModifiedBy>
  <cp:revision>2</cp:revision>
  <dcterms:created xsi:type="dcterms:W3CDTF">2021-03-01T07:25:00Z</dcterms:created>
  <dcterms:modified xsi:type="dcterms:W3CDTF">2021-03-01T07:25:00Z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0x010100CF52C179765E104DA51EB1038051F9C8</vt:lpwstr>
  </property>
  <property fmtid="{D5CDD505-2E9C-101B-9397-08002B2CF9AE}" pid="3" name="Order">
    <vt:r8>443600</vt:r8>
  </property>
</Properties>
</file>